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об отмене одностороннего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отказа от исполнения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контракта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«__» _________ 20__ г.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государственному </w:t>
      </w:r>
      <w:r>
        <w:rPr>
          <w:rFonts w:ascii="Times New Roman" w:hAnsi="Times New Roman" w:cs="Times New Roman"/>
          <w:sz w:val="24"/>
          <w:szCs w:val="24"/>
        </w:rPr>
        <w:t>контракт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__________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«__» _________ 20__ г.</w:t>
      </w:r>
      <w:r>
        <w:rPr>
          <w:rFonts w:ascii="Times New Roman" w:hAnsi="Times New Roman" w:cs="Times New Roman"/>
          <w:sz w:val="24"/>
          <w:szCs w:val="24"/>
        </w:rPr>
        <w:t xml:space="preserve"> принято решение об одностороннем отказе поставщика от исполнения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контракта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«__» _________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«__» _________ 20__ г.</w:t>
      </w:r>
      <w:r>
        <w:rPr>
          <w:rFonts w:ascii="Times New Roman" w:hAnsi="Times New Roman" w:cs="Times New Roman"/>
          <w:sz w:val="24"/>
          <w:szCs w:val="24"/>
        </w:rPr>
        <w:t xml:space="preserve"> нарушения условий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контракта, послужившие основанием для принятия указанного решения, заказчиком устранены, а именно: _______________________ </w:t>
      </w:r>
    </w:p>
    <w:p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(перечислить невыполненные обязательства, в том числе выполненные ненадлежащим образом, с указанием нарушенных сроков).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22 ст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95 44-ФЗ решение об одностороннем отказе от исполнения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контракта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«__» _________ 20__ г. </w:t>
      </w:r>
      <w:r>
        <w:rPr>
          <w:rFonts w:ascii="Times New Roman" w:hAnsi="Times New Roman" w:cs="Times New Roman"/>
          <w:sz w:val="24"/>
          <w:szCs w:val="24"/>
        </w:rPr>
        <w:t xml:space="preserve">считать отменённым. </w:t>
      </w:r>
    </w:p>
    <w:p>
      <w:pPr>
        <w:tabs>
          <w:tab w:val="center" w:pos="4820"/>
          <w:tab w:val="right" w:pos="9355"/>
        </w:tabs>
        <w:spacing w:before="120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bookmarkStart w:id="0" w:name="_GoBack"/>
      <w:bookmarkEnd w:id="0"/>
    </w:p>
    <w:p>
      <w:pPr>
        <w:tabs>
          <w:tab w:val="center" w:pos="4820"/>
          <w:tab w:val="right" w:pos="9355"/>
        </w:tabs>
        <w:spacing w:before="120" w:line="240" w:lineRule="auto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 xml:space="preserve">Генеральный директор </w:t>
      </w:r>
    </w:p>
    <w:p>
      <w:pPr>
        <w:spacing w:before="120" w:line="240" w:lineRule="auto"/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/>
          <w:i w:val="0"/>
          <w:iCs/>
          <w:sz w:val="24"/>
          <w:szCs w:val="24"/>
        </w:rPr>
        <w:t>М.П.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4E"/>
    <w:rsid w:val="00213C3F"/>
    <w:rsid w:val="005B4653"/>
    <w:rsid w:val="0071605B"/>
    <w:rsid w:val="00766B39"/>
    <w:rsid w:val="00A8084E"/>
    <w:rsid w:val="00AB4D4F"/>
    <w:rsid w:val="00DD697E"/>
    <w:rsid w:val="00E8467B"/>
    <w:rsid w:val="00EB1EAF"/>
    <w:rsid w:val="35F23275"/>
    <w:rsid w:val="62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Calibri" w:hAnsi="Calibri" w:eastAsia="Calibri" w:cs="Calibri"/>
      <w:color w:val="000000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1163</Characters>
  <Lines>23</Lines>
  <Paragraphs>13</Paragraphs>
  <TotalTime>1</TotalTime>
  <ScaleCrop>false</ScaleCrop>
  <LinksUpToDate>false</LinksUpToDate>
  <CharactersWithSpaces>1335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2017-07-02T12:44:00Z</dcterms:created>
  <dc:creator>LUZER</dc:creator>
  <cp:lastModifiedBy>odayn</cp:lastModifiedBy>
  <dcterms:modified xsi:type="dcterms:W3CDTF">2023-10-29T19:15:19Z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