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before="108" w:after="108"/>
        <w:jc w:val="center"/>
        <w:outlineLvl w:val="0"/>
        <w:rPr>
          <w:b w:val="1"/>
          <w:bCs w:val="1"/>
          <w:sz w:val="32"/>
          <w:szCs w:val="32"/>
          <w:u w:color="000080"/>
        </w:rPr>
      </w:pPr>
      <w:r>
        <w:rPr>
          <w:b w:val="1"/>
          <w:bCs w:val="1"/>
          <w:sz w:val="32"/>
          <w:szCs w:val="32"/>
          <w:u w:color="000080"/>
          <w:rtl w:val="0"/>
          <w:lang w:val="ru-RU"/>
        </w:rPr>
        <w:t>Доверенность</w:t>
      </w:r>
    </w:p>
    <w:tbl>
      <w:tblPr>
        <w:tblW w:w="10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97"/>
        <w:gridCol w:w="5297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2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 xml:space="preserve">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Москва</w:t>
            </w:r>
          </w:p>
        </w:tc>
        <w:tc>
          <w:tcPr>
            <w:tcW w:type="dxa" w:w="52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 xml:space="preserve">01.01.2018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.</w:t>
            </w:r>
          </w:p>
        </w:tc>
      </w:tr>
    </w:tbl>
    <w:p>
      <w:pPr>
        <w:pStyle w:val="Обычный"/>
        <w:spacing w:before="108" w:after="108"/>
        <w:jc w:val="center"/>
        <w:outlineLvl w:val="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Обычный"/>
        <w:ind w:firstLine="720"/>
        <w:jc w:val="both"/>
        <w:rPr>
          <w:rFonts w:ascii="Arial" w:cs="Arial" w:hAnsi="Arial" w:eastAsia="Arial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Настоящей доверенностью </w:t>
      </w:r>
      <w:r>
        <w:rPr>
          <w:sz w:val="28"/>
          <w:szCs w:val="28"/>
          <w:rtl w:val="0"/>
          <w:lang w:val="ru-RU"/>
        </w:rPr>
        <w:t>Общество с ограниченной ответственностью «Ромашка»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зарегистрированное </w:t>
      </w:r>
      <w:r>
        <w:rPr>
          <w:sz w:val="28"/>
          <w:szCs w:val="28"/>
          <w:rtl w:val="0"/>
          <w:lang w:val="ru-RU"/>
        </w:rPr>
        <w:t>_________ (</w:t>
      </w:r>
      <w:r>
        <w:rPr>
          <w:sz w:val="28"/>
          <w:szCs w:val="28"/>
          <w:rtl w:val="0"/>
          <w:lang w:val="ru-RU"/>
        </w:rPr>
        <w:t>дата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по месту нахождения</w:t>
      </w:r>
      <w:r>
        <w:rPr>
          <w:sz w:val="28"/>
          <w:szCs w:val="28"/>
          <w:rtl w:val="0"/>
          <w:lang w:val="ru-RU"/>
        </w:rPr>
        <w:t xml:space="preserve"> __________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адрес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ОГРН </w:t>
      </w:r>
      <w:r>
        <w:rPr>
          <w:sz w:val="28"/>
          <w:szCs w:val="28"/>
          <w:rtl w:val="0"/>
          <w:lang w:val="ru-RU"/>
        </w:rPr>
        <w:t>_______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ИНН </w:t>
      </w:r>
      <w:r>
        <w:rPr>
          <w:sz w:val="28"/>
          <w:szCs w:val="28"/>
          <w:rtl w:val="0"/>
          <w:lang w:val="ru-RU"/>
        </w:rPr>
        <w:t>_________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лице </w:t>
      </w:r>
      <w:r>
        <w:rPr>
          <w:sz w:val="28"/>
          <w:szCs w:val="28"/>
          <w:rtl w:val="0"/>
          <w:lang w:val="ru-RU"/>
        </w:rPr>
        <w:t>генерального директора Иванова Ивана Ивановича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действующего на основании </w:t>
      </w:r>
      <w:r>
        <w:rPr>
          <w:sz w:val="28"/>
          <w:szCs w:val="28"/>
          <w:rtl w:val="0"/>
          <w:lang w:val="ru-RU"/>
        </w:rPr>
        <w:t>Устава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уполномочивает </w:t>
      </w:r>
      <w:r>
        <w:rPr>
          <w:sz w:val="28"/>
          <w:szCs w:val="28"/>
          <w:rtl w:val="0"/>
          <w:lang w:val="ru-RU"/>
        </w:rPr>
        <w:t>Петрова Николая Николаевича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__________ (</w:t>
      </w:r>
      <w:r>
        <w:rPr>
          <w:sz w:val="28"/>
          <w:szCs w:val="28"/>
          <w:rtl w:val="0"/>
          <w:lang w:val="ru-RU"/>
        </w:rPr>
        <w:t>дата рождения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паспорт серия </w:t>
      </w:r>
      <w:r>
        <w:rPr>
          <w:sz w:val="28"/>
          <w:szCs w:val="28"/>
          <w:rtl w:val="0"/>
          <w:lang w:val="ru-RU"/>
        </w:rPr>
        <w:t>_______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>________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выдан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дата выдачи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кем выдан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зарегистрированного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 месту жительства по адресу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_______ (</w:t>
      </w:r>
      <w:r>
        <w:rPr>
          <w:sz w:val="28"/>
          <w:szCs w:val="28"/>
          <w:rtl w:val="0"/>
          <w:lang w:val="ru-RU"/>
        </w:rPr>
        <w:t>адрес места жительства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представлять интересы Общества в арбитражных суд</w:t>
      </w:r>
      <w:r>
        <w:rPr>
          <w:sz w:val="28"/>
          <w:szCs w:val="28"/>
          <w:rtl w:val="0"/>
          <w:lang w:val="ru-RU"/>
        </w:rPr>
        <w:t>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РФ</w:t>
      </w:r>
      <w:r>
        <w:rPr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для чего наделяет его </w:t>
      </w:r>
      <w:r>
        <w:rPr>
          <w:sz w:val="28"/>
          <w:szCs w:val="28"/>
          <w:rtl w:val="0"/>
          <w:lang w:val="ru-RU"/>
        </w:rPr>
        <w:t>всеми полномочиями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предоставленными законом лицам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участвующим в арбитражном процессе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правом подписания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подачи искового заявления и отзыва на исковое заявление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заявления об обеспечении иска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полного или частичного отказа от исковых требований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признавать иск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изменять основания и предмет иска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размер исковых требований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предъявлять встречный иск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заключать мировое соглашение и соглашение по фактическим обстоятельствам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передавать дела в третейский суд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заявлять ходатайства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возражения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отводы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представлять замечания на протоколы судебных заседаний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получать и обжаловать судебные акты</w:t>
      </w:r>
      <w:r>
        <w:rPr>
          <w:sz w:val="28"/>
          <w:szCs w:val="28"/>
          <w:rtl w:val="0"/>
          <w:lang w:val="ru-RU"/>
        </w:rPr>
        <w:t>;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получения на руки исполнительного листа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определения либо постановления суда любой инстанции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обжалования решения суда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правом совершать иные действия в рамках данного поручения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4"/>
          <w:szCs w:val="24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Доверенность выдана без права передоверия сроком на 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 xml:space="preserve"> год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Fonts w:ascii="Arial" w:cs="Arial" w:hAnsi="Arial" w:eastAsia="Arial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Подпись доверенного лица </w:t>
      </w:r>
      <w:r>
        <w:rPr>
          <w:sz w:val="28"/>
          <w:szCs w:val="28"/>
          <w:rtl w:val="0"/>
          <w:lang w:val="ru-RU"/>
        </w:rPr>
        <w:t>______________________</w:t>
      </w:r>
      <w:r>
        <w:rPr>
          <w:sz w:val="28"/>
          <w:szCs w:val="28"/>
          <w:rtl w:val="0"/>
          <w:lang w:val="ru-RU"/>
        </w:rPr>
        <w:t xml:space="preserve"> удостоверяю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Генеральный директор  </w:t>
      </w:r>
      <w:r>
        <w:rPr>
          <w:sz w:val="28"/>
          <w:szCs w:val="28"/>
          <w:rtl w:val="0"/>
          <w:lang w:val="ru-RU"/>
        </w:rPr>
        <w:t xml:space="preserve">________________________    </w:t>
      </w:r>
      <w:r>
        <w:rPr>
          <w:sz w:val="28"/>
          <w:szCs w:val="28"/>
          <w:rtl w:val="0"/>
          <w:lang w:val="ru-RU"/>
        </w:rPr>
        <w:t>Иванов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360" w:right="566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