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к Положению о порядке формирования,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утверждения планов-графиков закупок, внесения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изменений в такие планы-графики, размещения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планов-графиков закупок в единой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информационной системе в сфере закупок,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об особенностях включения информации в такие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планы-графики и о требованиях к форме планов-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графиков закупок</w:t>
      </w: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закупок товаров, работ, услуг на 202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годов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149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9"/>
        <w:gridCol w:w="4212"/>
        <w:gridCol w:w="231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1234567890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ГБУЗ </w:t>
            </w:r>
            <w:r>
              <w:rPr>
                <w:rFonts w:hint="default" w:ascii="Times New Roman" w:hAnsi="Times New Roman" w:cs="Times New Roman"/>
                <w:lang w:val="ru-RU"/>
              </w:rPr>
              <w:t>«Городская клиническая больница № 123»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1234</w:t>
            </w:r>
            <w:r>
              <w:rPr>
                <w:rFonts w:ascii="Times New Roman" w:hAnsi="Times New Roman" w:cs="Times New Roman"/>
              </w:rPr>
              <w:t>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 субъектов</w:t>
            </w:r>
            <w:r>
              <w:rPr>
                <w:rFonts w:ascii="Times New Roman" w:hAnsi="Times New Roman" w:cs="Times New Roman"/>
                <w:lang w:val="ru-RU"/>
              </w:rPr>
              <w:t xml:space="preserve">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субъектов </w:t>
            </w:r>
            <w:r>
              <w:rPr>
                <w:rFonts w:ascii="Times New Roman" w:hAnsi="Times New Roman" w:cs="Times New Roman"/>
                <w:lang w:val="ru-RU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123456, 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г. Москва, ул. Здоровья, д. 1 </w:t>
            </w:r>
          </w:p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(495) 123-34-36 , </w:t>
            </w:r>
            <w:r>
              <w:rPr>
                <w:rFonts w:ascii="Times New Roman" w:hAnsi="Times New Roman" w:cs="Times New Roman"/>
                <w:lang w:val="en-US"/>
              </w:rPr>
              <w:t>gbuz1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годов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157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bookmarkEnd w:id="0"/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192778974492377270100100710010000000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17.23.12.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канцелярских товаров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315289.70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315289.70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5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коду бюджетной классификации  /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 от 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123/ по коду вида расходов ____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315289.70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/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5"/>
    <w:rsid w:val="00192785"/>
    <w:rsid w:val="00347FD5"/>
    <w:rsid w:val="00672A60"/>
    <w:rsid w:val="00B84B9B"/>
    <w:rsid w:val="00CD0481"/>
    <w:rsid w:val="00D150AC"/>
    <w:rsid w:val="00D96636"/>
    <w:rsid w:val="17726BC4"/>
    <w:rsid w:val="33A62F9C"/>
    <w:rsid w:val="40C74B6A"/>
    <w:rsid w:val="59A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5">
    <w:name w:val="Центрированный (таблица)"/>
    <w:basedOn w:val="4"/>
    <w:next w:val="1"/>
    <w:uiPriority w:val="99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2415</Characters>
  <Lines>20</Lines>
  <Paragraphs>5</Paragraphs>
  <TotalTime>10</TotalTime>
  <ScaleCrop>false</ScaleCrop>
  <LinksUpToDate>false</LinksUpToDate>
  <CharactersWithSpaces>2833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2019-10-10T10:32:00Z</dcterms:created>
  <dc:creator>Windows User</dc:creator>
  <cp:lastModifiedBy>odayn</cp:lastModifiedBy>
  <dcterms:modified xsi:type="dcterms:W3CDTF">2023-12-01T13:16:30Z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