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907" w:rsidRDefault="00A14907" w:rsidP="00A14907">
      <w:pPr>
        <w:pStyle w:val="2"/>
        <w:keepNext w:val="0"/>
        <w:numPr>
          <w:ilvl w:val="0"/>
          <w:numId w:val="0"/>
        </w:numPr>
        <w:tabs>
          <w:tab w:val="left" w:pos="708"/>
        </w:tabs>
        <w:rPr>
          <w:b/>
          <w:sz w:val="28"/>
          <w:szCs w:val="28"/>
        </w:rPr>
      </w:pPr>
      <w:bookmarkStart w:id="0" w:name="_Ref248728669"/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ТЕХНИЧЕСКОЕ ЗАДАНИЕ</w:t>
      </w:r>
      <w:bookmarkEnd w:id="0"/>
    </w:p>
    <w:p w:rsidR="00A14907" w:rsidRDefault="00A14907" w:rsidP="00A14907">
      <w:pPr>
        <w:pStyle w:val="a3"/>
        <w:widowControl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14907" w:rsidRDefault="00A14907" w:rsidP="00A14907">
      <w:pPr>
        <w:pStyle w:val="a3"/>
        <w:widowControl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Техническое задание </w:t>
      </w:r>
    </w:p>
    <w:p w:rsidR="00A14907" w:rsidRDefault="00A14907" w:rsidP="00A14907">
      <w:pPr>
        <w:pStyle w:val="a3"/>
        <w:widowControl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(Описание объекта закупки)</w:t>
      </w:r>
    </w:p>
    <w:p w:rsidR="00A14907" w:rsidRDefault="00A14907" w:rsidP="00A14907">
      <w:pPr>
        <w:jc w:val="center"/>
        <w:rPr>
          <w:b/>
        </w:rPr>
      </w:pPr>
    </w:p>
    <w:p w:rsidR="00A14907" w:rsidRDefault="00A14907" w:rsidP="00A14907">
      <w:pPr>
        <w:jc w:val="center"/>
        <w:rPr>
          <w:b/>
          <w:i/>
        </w:rPr>
      </w:pPr>
      <w:r>
        <w:rPr>
          <w:b/>
          <w:i/>
        </w:rPr>
        <w:t>«Приобретение неисключительных (пользовательских) прав на лицензионное программное обеспечение сроком на 1 год»</w:t>
      </w:r>
    </w:p>
    <w:p w:rsidR="00A14907" w:rsidRDefault="00A14907" w:rsidP="00A14907">
      <w:pPr>
        <w:jc w:val="center"/>
        <w:rPr>
          <w:b/>
          <w:i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688"/>
        <w:gridCol w:w="5103"/>
      </w:tblGrid>
      <w:tr w:rsidR="00A1490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67" w:right="-37"/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iCs/>
                <w:sz w:val="20"/>
                <w:szCs w:val="28"/>
              </w:rPr>
              <w:t xml:space="preserve">Количество товаров, функциональные, технические </w:t>
            </w:r>
            <w:r>
              <w:rPr>
                <w:b/>
                <w:bCs/>
                <w:i/>
                <w:iCs/>
                <w:sz w:val="20"/>
                <w:szCs w:val="28"/>
              </w:rPr>
              <w:br/>
              <w:t>и качественные характеристики, эксплуатационные характеристики объекта закупки и иные показатели, связанные с определением соответствия поставляемого товара потребностям заказчика</w:t>
            </w:r>
          </w:p>
        </w:tc>
      </w:tr>
      <w:tr w:rsidR="00A14907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>
              <w:rPr>
                <w:bCs/>
                <w:color w:val="000000"/>
                <w:sz w:val="20"/>
              </w:rPr>
              <w:t>Приобретение неисключительных (пользовательских) прав на лицензионное программное обеспечение сроком на 1 год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 соответствии с приложениями №1, №2 </w:t>
            </w:r>
            <w:r>
              <w:rPr>
                <w:bCs/>
                <w:color w:val="000000"/>
                <w:sz w:val="20"/>
              </w:rPr>
              <w:br/>
              <w:t>к техническому заданию (описание объекта закупки)</w:t>
            </w:r>
          </w:p>
        </w:tc>
      </w:tr>
    </w:tbl>
    <w:p w:rsidR="00A14907" w:rsidRDefault="00A14907" w:rsidP="00A14907">
      <w:pPr>
        <w:autoSpaceDE w:val="0"/>
        <w:autoSpaceDN w:val="0"/>
        <w:adjustRightInd w:val="0"/>
        <w:ind w:firstLine="450"/>
        <w:jc w:val="both"/>
        <w:rPr>
          <w:sz w:val="20"/>
          <w:szCs w:val="20"/>
        </w:rPr>
      </w:pPr>
    </w:p>
    <w:p w:rsidR="00A14907" w:rsidRDefault="00A14907" w:rsidP="00A14907">
      <w:pPr>
        <w:ind w:left="-142" w:firstLine="568"/>
        <w:jc w:val="both"/>
        <w:rPr>
          <w:b/>
          <w:bCs/>
          <w:i/>
        </w:rPr>
      </w:pPr>
      <w:r>
        <w:rPr>
          <w:b/>
          <w:bCs/>
          <w:i/>
          <w:iCs/>
          <w:sz w:val="20"/>
          <w:szCs w:val="20"/>
        </w:rPr>
        <w:t xml:space="preserve">Перечень подразделений и количество пользователей в них </w:t>
      </w:r>
      <w:r>
        <w:rPr>
          <w:bCs/>
          <w:iCs/>
          <w:sz w:val="20"/>
          <w:szCs w:val="20"/>
        </w:rPr>
        <w:t xml:space="preserve">указан в приложении №2 </w:t>
      </w:r>
      <w:r>
        <w:rPr>
          <w:bCs/>
          <w:iCs/>
          <w:sz w:val="20"/>
          <w:szCs w:val="28"/>
        </w:rPr>
        <w:t>к техническому заданию (описание объекта закупки)</w:t>
      </w:r>
      <w:r>
        <w:rPr>
          <w:bCs/>
          <w:iCs/>
          <w:sz w:val="20"/>
          <w:szCs w:val="20"/>
        </w:rPr>
        <w:t>, являющегося неотъемлемой частью</w:t>
      </w:r>
      <w:r>
        <w:rPr>
          <w:bCs/>
          <w:iCs/>
          <w:sz w:val="20"/>
          <w:szCs w:val="28"/>
        </w:rPr>
        <w:t xml:space="preserve"> настоящей документации об электронном аукционе</w:t>
      </w:r>
      <w:r>
        <w:rPr>
          <w:bCs/>
          <w:iCs/>
          <w:sz w:val="20"/>
          <w:szCs w:val="20"/>
        </w:rPr>
        <w:t>.</w:t>
      </w:r>
    </w:p>
    <w:p w:rsidR="00A14907" w:rsidRDefault="00A14907" w:rsidP="00A14907">
      <w:pPr>
        <w:ind w:left="-142"/>
        <w:jc w:val="both"/>
        <w:rPr>
          <w:bCs/>
          <w:iCs/>
          <w:sz w:val="20"/>
          <w:szCs w:val="28"/>
          <w:lang w:val="x-none"/>
        </w:rPr>
      </w:pPr>
    </w:p>
    <w:p w:rsidR="00A14907" w:rsidRDefault="00A14907" w:rsidP="00A14907">
      <w:pPr>
        <w:ind w:left="-142"/>
        <w:jc w:val="both"/>
        <w:rPr>
          <w:bCs/>
          <w:iCs/>
          <w:sz w:val="20"/>
          <w:szCs w:val="28"/>
        </w:rPr>
      </w:pPr>
    </w:p>
    <w:p w:rsidR="00A14907" w:rsidRDefault="00A14907" w:rsidP="00A14907">
      <w:pPr>
        <w:ind w:left="-142"/>
        <w:jc w:val="both"/>
        <w:rPr>
          <w:bCs/>
          <w:iCs/>
          <w:sz w:val="20"/>
          <w:szCs w:val="28"/>
        </w:rPr>
      </w:pPr>
    </w:p>
    <w:p w:rsidR="00A14907" w:rsidRDefault="00A14907" w:rsidP="00A14907">
      <w:pPr>
        <w:ind w:left="-142"/>
        <w:jc w:val="both"/>
        <w:rPr>
          <w:bCs/>
          <w:iCs/>
          <w:sz w:val="20"/>
          <w:szCs w:val="28"/>
        </w:rPr>
      </w:pPr>
    </w:p>
    <w:p w:rsidR="00A14907" w:rsidRDefault="00A14907" w:rsidP="00A14907">
      <w:pPr>
        <w:ind w:left="-567"/>
        <w:jc w:val="right"/>
        <w:rPr>
          <w:b/>
          <w:bCs/>
          <w:i/>
          <w:iCs/>
          <w:sz w:val="20"/>
          <w:szCs w:val="20"/>
        </w:rPr>
      </w:pPr>
      <w:r>
        <w:rPr>
          <w:bCs/>
          <w:iCs/>
          <w:sz w:val="20"/>
          <w:szCs w:val="28"/>
        </w:rPr>
        <w:br w:type="page"/>
      </w:r>
      <w:r>
        <w:rPr>
          <w:b/>
          <w:bCs/>
          <w:i/>
          <w:iCs/>
          <w:sz w:val="20"/>
          <w:szCs w:val="20"/>
        </w:rPr>
        <w:lastRenderedPageBreak/>
        <w:t xml:space="preserve">Приложение № 1 к техническому заданию </w:t>
      </w:r>
    </w:p>
    <w:p w:rsidR="00A14907" w:rsidRDefault="00A14907" w:rsidP="00A14907">
      <w:pPr>
        <w:ind w:left="-567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(описание объекта закупки)</w:t>
      </w:r>
    </w:p>
    <w:p w:rsidR="00A14907" w:rsidRDefault="00A14907" w:rsidP="00A14907">
      <w:pPr>
        <w:ind w:left="-567"/>
        <w:jc w:val="right"/>
        <w:rPr>
          <w:bCs/>
          <w:iCs/>
          <w:sz w:val="20"/>
          <w:szCs w:val="20"/>
        </w:rPr>
      </w:pPr>
    </w:p>
    <w:p w:rsidR="00A14907" w:rsidRDefault="00A14907" w:rsidP="00A14907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Количество товаров, функциональные, технические и качественные характеристики, эксплуатационные характеристики объекта закупки и иные показатели, связанные с определением соответствия поставляемого товара потребностям заказчика</w:t>
      </w:r>
    </w:p>
    <w:p w:rsidR="00A14907" w:rsidRDefault="00A14907" w:rsidP="00A14907">
      <w:pPr>
        <w:jc w:val="center"/>
        <w:rPr>
          <w:b/>
          <w:bCs/>
          <w:iCs/>
          <w:sz w:val="20"/>
          <w:szCs w:val="20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071"/>
        <w:gridCol w:w="1420"/>
      </w:tblGrid>
      <w:tr w:rsidR="00A14907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tabs>
                <w:tab w:val="left" w:pos="214"/>
              </w:tabs>
              <w:ind w:left="-120" w:right="-143"/>
              <w:jc w:val="center"/>
              <w:rPr>
                <w:b/>
                <w:i/>
                <w:color w:val="000000"/>
                <w:sz w:val="20"/>
                <w:szCs w:val="20"/>
                <w:lang w:eastAsia="x-non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x-none" w:eastAsia="x-none"/>
              </w:rPr>
              <w:t>№</w:t>
            </w:r>
          </w:p>
          <w:p w:rsidR="00A14907" w:rsidRDefault="00A14907">
            <w:pPr>
              <w:tabs>
                <w:tab w:val="left" w:pos="214"/>
              </w:tabs>
              <w:ind w:left="-120" w:right="-143"/>
              <w:jc w:val="center"/>
              <w:rPr>
                <w:b/>
                <w:i/>
                <w:sz w:val="20"/>
                <w:szCs w:val="20"/>
                <w:lang w:eastAsia="x-none"/>
              </w:rPr>
            </w:pPr>
            <w:r>
              <w:rPr>
                <w:b/>
                <w:i/>
                <w:color w:val="000000"/>
                <w:sz w:val="20"/>
                <w:szCs w:val="20"/>
                <w:lang w:eastAsia="x-none"/>
              </w:rPr>
              <w:t>п/п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tabs>
                <w:tab w:val="left" w:pos="214"/>
              </w:tabs>
              <w:ind w:right="-143"/>
              <w:jc w:val="center"/>
              <w:rPr>
                <w:b/>
                <w:i/>
                <w:sz w:val="20"/>
                <w:szCs w:val="20"/>
                <w:lang w:val="x-none" w:eastAsia="x-none"/>
              </w:rPr>
            </w:pPr>
            <w:r>
              <w:rPr>
                <w:b/>
                <w:i/>
                <w:color w:val="000000"/>
                <w:sz w:val="20"/>
                <w:szCs w:val="20"/>
                <w:lang w:val="x-none" w:eastAsia="x-none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10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Кол-во, шт. </w:t>
            </w:r>
          </w:p>
        </w:tc>
      </w:tr>
      <w:tr w:rsidR="00A14907">
        <w:trPr>
          <w:trHeight w:val="4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120" w:right="-143"/>
              <w:jc w:val="center"/>
              <w:rPr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color w:val="000000"/>
                <w:sz w:val="20"/>
                <w:szCs w:val="20"/>
                <w:lang w:val="x-none" w:eastAsia="x-none"/>
              </w:rPr>
              <w:t>1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tabs>
                <w:tab w:val="left" w:pos="214"/>
              </w:tabs>
              <w:jc w:val="both"/>
              <w:rPr>
                <w:iCs/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 xml:space="preserve">Неисключительное право на </w:t>
            </w:r>
            <w:r>
              <w:rPr>
                <w:sz w:val="20"/>
                <w:szCs w:val="20"/>
                <w:lang w:eastAsia="x-none"/>
              </w:rPr>
              <w:t xml:space="preserve">антивирусное </w:t>
            </w:r>
            <w:r>
              <w:rPr>
                <w:sz w:val="20"/>
                <w:szCs w:val="20"/>
                <w:lang w:val="x-none" w:eastAsia="x-none"/>
              </w:rPr>
              <w:t>программное обеспечение для защиты рабочих станций и файловых серверов, лицензия на 1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</w:t>
            </w:r>
          </w:p>
        </w:tc>
      </w:tr>
      <w:tr w:rsidR="00A14907">
        <w:trPr>
          <w:trHeight w:val="4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120" w:right="-143"/>
              <w:jc w:val="center"/>
              <w:rPr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color w:val="000000"/>
                <w:sz w:val="20"/>
                <w:szCs w:val="20"/>
                <w:lang w:val="x-none" w:eastAsia="x-none"/>
              </w:rPr>
              <w:t>2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Неисключительное право на антивирусное программное обеспечение для защиты почтовых шлюзов, лицензия на 1 год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</w:t>
            </w:r>
          </w:p>
        </w:tc>
      </w:tr>
      <w:tr w:rsidR="00A14907">
        <w:trPr>
          <w:trHeight w:val="2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120" w:right="-143"/>
              <w:jc w:val="center"/>
              <w:rPr>
                <w:color w:val="000000"/>
                <w:sz w:val="20"/>
                <w:szCs w:val="20"/>
                <w:lang w:val="x-none" w:eastAsia="x-none"/>
              </w:rPr>
            </w:pPr>
            <w:r>
              <w:rPr>
                <w:color w:val="000000"/>
                <w:sz w:val="20"/>
                <w:szCs w:val="20"/>
                <w:lang w:val="x-none" w:eastAsia="x-none"/>
              </w:rPr>
              <w:t>3</w:t>
            </w:r>
          </w:p>
        </w:tc>
        <w:tc>
          <w:tcPr>
            <w:tcW w:w="8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tabs>
                <w:tab w:val="left" w:pos="214"/>
              </w:tabs>
              <w:jc w:val="both"/>
              <w:rPr>
                <w:sz w:val="20"/>
                <w:szCs w:val="20"/>
                <w:lang w:val="x-none" w:eastAsia="x-none"/>
              </w:rPr>
            </w:pPr>
            <w:r>
              <w:rPr>
                <w:sz w:val="20"/>
                <w:szCs w:val="20"/>
                <w:lang w:val="x-none" w:eastAsia="x-none"/>
              </w:rPr>
              <w:t xml:space="preserve">Неисключительное право на </w:t>
            </w:r>
            <w:r>
              <w:rPr>
                <w:sz w:val="20"/>
                <w:szCs w:val="20"/>
                <w:lang w:eastAsia="x-none"/>
              </w:rPr>
              <w:t xml:space="preserve">антивирусное </w:t>
            </w:r>
            <w:r>
              <w:rPr>
                <w:sz w:val="20"/>
                <w:szCs w:val="20"/>
                <w:lang w:val="x-none" w:eastAsia="x-none"/>
              </w:rPr>
              <w:t xml:space="preserve">программное обеспечение </w:t>
            </w:r>
            <w:r>
              <w:rPr>
                <w:sz w:val="20"/>
                <w:szCs w:val="20"/>
                <w:lang w:eastAsia="x-none"/>
              </w:rPr>
              <w:t xml:space="preserve">для защиты от нежелательных массовых почтовых рассылок – спама, </w:t>
            </w:r>
            <w:r>
              <w:rPr>
                <w:sz w:val="20"/>
                <w:szCs w:val="20"/>
                <w:lang w:val="x-none" w:eastAsia="x-none"/>
              </w:rPr>
              <w:t>лицензия на 1 год.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</w:tbl>
    <w:p w:rsidR="00A14907" w:rsidRDefault="00A14907" w:rsidP="00A14907">
      <w:pPr>
        <w:autoSpaceDE w:val="0"/>
        <w:jc w:val="both"/>
        <w:rPr>
          <w:sz w:val="20"/>
          <w:szCs w:val="20"/>
        </w:rPr>
      </w:pPr>
    </w:p>
    <w:p w:rsidR="00A14907" w:rsidRDefault="00A14907" w:rsidP="00A14907">
      <w:pPr>
        <w:keepNext/>
        <w:ind w:firstLine="432"/>
        <w:jc w:val="both"/>
        <w:outlineLvl w:val="0"/>
        <w:rPr>
          <w:b/>
          <w:bCs/>
          <w:kern w:val="28"/>
          <w:sz w:val="20"/>
          <w:szCs w:val="20"/>
        </w:rPr>
      </w:pPr>
      <w:bookmarkStart w:id="1" w:name="_Toc306098954"/>
      <w:r>
        <w:rPr>
          <w:b/>
          <w:bCs/>
          <w:kern w:val="28"/>
          <w:sz w:val="20"/>
          <w:szCs w:val="20"/>
        </w:rPr>
        <w:t>Общие требования</w:t>
      </w:r>
      <w:bookmarkEnd w:id="1"/>
      <w:r>
        <w:rPr>
          <w:b/>
          <w:bCs/>
          <w:kern w:val="28"/>
          <w:sz w:val="20"/>
          <w:szCs w:val="20"/>
        </w:rPr>
        <w:t>:</w:t>
      </w:r>
    </w:p>
    <w:p w:rsidR="00A14907" w:rsidRDefault="00A14907" w:rsidP="00A14907">
      <w:pPr>
        <w:ind w:firstLine="432"/>
        <w:jc w:val="both"/>
        <w:rPr>
          <w:sz w:val="20"/>
          <w:szCs w:val="20"/>
        </w:rPr>
      </w:pPr>
      <w:r>
        <w:rPr>
          <w:sz w:val="20"/>
          <w:szCs w:val="20"/>
        </w:rPr>
        <w:t>Средства антивирусной защиты, предназначенные для развертывания в государственных организациях, должны обладать сертификатом уполномоченного органа (ФСТЭК) на соответствие требованиям руководящего документа Гостехкомиссии России «Защита от несанкционированного доступа к информации. Часть 1. Программное обеспечение средств защиты информации. Классификация по уровню контроля отсутствия не декларированных возможностей» по уровню контроля не ниже 4 и требованиям технических условий.</w:t>
      </w:r>
    </w:p>
    <w:p w:rsidR="00A14907" w:rsidRDefault="00A14907" w:rsidP="00A14907">
      <w:pPr>
        <w:ind w:firstLine="4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всей организации используются единые антивирусные средства. </w:t>
      </w:r>
    </w:p>
    <w:p w:rsidR="00A14907" w:rsidRDefault="00A14907" w:rsidP="00A14907">
      <w:pPr>
        <w:ind w:firstLine="432"/>
        <w:jc w:val="both"/>
        <w:rPr>
          <w:sz w:val="20"/>
          <w:szCs w:val="20"/>
        </w:rPr>
      </w:pPr>
      <w:r>
        <w:rPr>
          <w:sz w:val="20"/>
          <w:szCs w:val="20"/>
        </w:rPr>
        <w:t>Программный интерфейс всех антивирусных средств, включая средства управления, должен быть на русском языке.</w:t>
      </w:r>
    </w:p>
    <w:p w:rsidR="00A14907" w:rsidRDefault="00A14907" w:rsidP="00A14907">
      <w:pPr>
        <w:ind w:firstLine="432"/>
        <w:jc w:val="both"/>
        <w:rPr>
          <w:sz w:val="20"/>
          <w:szCs w:val="20"/>
        </w:rPr>
      </w:pPr>
      <w:r>
        <w:rPr>
          <w:sz w:val="20"/>
          <w:szCs w:val="20"/>
        </w:rPr>
        <w:t>Все антивирусные средства, включая средства управления, должны обладать контекстной справочной системой на русском языке.</w:t>
      </w:r>
    </w:p>
    <w:p w:rsidR="00A14907" w:rsidRDefault="00A14907" w:rsidP="00A14907">
      <w:pPr>
        <w:ind w:firstLine="432"/>
        <w:jc w:val="both"/>
        <w:rPr>
          <w:sz w:val="20"/>
          <w:szCs w:val="20"/>
        </w:rPr>
      </w:pPr>
      <w:r>
        <w:rPr>
          <w:sz w:val="20"/>
          <w:szCs w:val="20"/>
        </w:rPr>
        <w:t>Антивирусные средства должны включать в себя:</w:t>
      </w:r>
    </w:p>
    <w:p w:rsidR="00A14907" w:rsidRDefault="00A14907" w:rsidP="00A14907">
      <w:pPr>
        <w:numPr>
          <w:ilvl w:val="0"/>
          <w:numId w:val="2"/>
        </w:numPr>
        <w:jc w:val="both"/>
        <w:rPr>
          <w:rFonts w:eastAsia="Calibri"/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программные средства антивирусной защиты рабочих станций и серверов;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программные средства антивирусной защиты почтовых шлюзов;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программные средства защиты пользователей от нежелательных массовых почтовых рассылок – спама;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программные средства антивирусной защиты мобильных устройств (смартфонов);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программные средства централизованного управления, мониторинга и обновления;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обновляемые базы данных сигнатур вредоносных программ и атак;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эксплуатационную документацию на русском языке.</w:t>
      </w:r>
    </w:p>
    <w:p w:rsidR="00A14907" w:rsidRDefault="00A14907" w:rsidP="00A14907">
      <w:pPr>
        <w:ind w:left="502" w:hanging="360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Требования к программным средствам антивирусной защиты для рабочих станций </w:t>
      </w:r>
      <w:proofErr w:type="spellStart"/>
      <w:r>
        <w:rPr>
          <w:b/>
          <w:sz w:val="20"/>
          <w:szCs w:val="20"/>
          <w:lang w:val="x-none" w:eastAsia="x-none"/>
        </w:rPr>
        <w:t>Windows</w:t>
      </w:r>
      <w:proofErr w:type="spellEnd"/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рабочих станций </w:t>
      </w:r>
      <w:proofErr w:type="spellStart"/>
      <w:r>
        <w:rPr>
          <w:sz w:val="20"/>
          <w:szCs w:val="20"/>
        </w:rPr>
        <w:t>Windows</w:t>
      </w:r>
      <w:proofErr w:type="spellEnd"/>
      <w:r>
        <w:rPr>
          <w:sz w:val="20"/>
          <w:szCs w:val="20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7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/</w:t>
      </w:r>
      <w:proofErr w:type="spellStart"/>
      <w:r>
        <w:rPr>
          <w:sz w:val="20"/>
          <w:szCs w:val="20"/>
          <w:lang w:val="x-none" w:eastAsia="x-none"/>
        </w:rPr>
        <w:t>Ultimate</w:t>
      </w:r>
      <w:proofErr w:type="spellEnd"/>
      <w:r>
        <w:rPr>
          <w:sz w:val="20"/>
          <w:szCs w:val="20"/>
          <w:lang w:val="x-none" w:eastAsia="x-none"/>
        </w:rPr>
        <w:t xml:space="preserve"> x86 / x64; 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7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/</w:t>
      </w:r>
      <w:proofErr w:type="spellStart"/>
      <w:r>
        <w:rPr>
          <w:sz w:val="20"/>
          <w:szCs w:val="20"/>
          <w:lang w:val="x-none" w:eastAsia="x-none"/>
        </w:rPr>
        <w:t>Ultimate</w:t>
      </w:r>
      <w:proofErr w:type="spellEnd"/>
      <w:r>
        <w:rPr>
          <w:sz w:val="20"/>
          <w:szCs w:val="20"/>
          <w:lang w:val="x-none" w:eastAsia="x-none"/>
        </w:rPr>
        <w:t xml:space="preserve"> SP1 и выше x86 / x64; 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8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x86 / x64;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8.1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x86 / x64;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10 </w:t>
      </w:r>
      <w:proofErr w:type="spellStart"/>
      <w:r>
        <w:rPr>
          <w:sz w:val="20"/>
          <w:szCs w:val="20"/>
          <w:lang w:val="x-none" w:eastAsia="x-none"/>
        </w:rPr>
        <w:t>Pro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x86 / x64;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х64;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 xml:space="preserve"> х64;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Small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Business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2011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х64;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х64 SP1;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x86 / х64 SP2;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рабочих станций </w:t>
      </w:r>
      <w:proofErr w:type="spellStart"/>
      <w:r>
        <w:rPr>
          <w:sz w:val="20"/>
          <w:szCs w:val="20"/>
        </w:rPr>
        <w:t>Windows</w:t>
      </w:r>
      <w:proofErr w:type="spellEnd"/>
      <w:r>
        <w:rPr>
          <w:sz w:val="20"/>
          <w:szCs w:val="20"/>
        </w:rPr>
        <w:t xml:space="preserve">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Антивирусное сканирование в режиме реального времени и по запросу.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Эвристический анализатор, позволяющий распознавать и блокировать ранее неизвестные вредоносные программы.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Антивирусное сканирование по расписанию.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Запуск задач по расписанию и/или сразу после загрузки операционной системы.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Антивирусная проверка и лечение файлов в архивах форматов RAR, ARJ, ZIP, CAB в том числе и защищенных паролем.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Защита электронной корреспонденции от вредоносных программ с проверкой входящего и исходящего трафика на следующих протоколах: IMAP, SMTP, POP3, MAPI, NNTP — независимо от используемого почтового клиента; 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Защита веб-трафика — проверка объектов, поступающих на компьютер пользователя по протоколам HTTP, FTP, в том числе с помощью эвристического анализа, c возможностью настройки доверенных сайтов.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Блокировка баннеров и всплывающих окон загружаемых с </w:t>
      </w:r>
      <w:proofErr w:type="spellStart"/>
      <w:r>
        <w:rPr>
          <w:sz w:val="20"/>
          <w:szCs w:val="20"/>
          <w:lang w:val="x-none" w:eastAsia="x-none"/>
        </w:rPr>
        <w:t>Web</w:t>
      </w:r>
      <w:proofErr w:type="spellEnd"/>
      <w:r>
        <w:rPr>
          <w:sz w:val="20"/>
          <w:szCs w:val="20"/>
          <w:lang w:val="x-none" w:eastAsia="x-none"/>
        </w:rPr>
        <w:t>-страниц.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Распознавание и блокировка фишинг-сайтов.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трафика ICQ и MSN, для обеспечения безопасности работы с интернет-пейджерами.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определения аномального поведения приложения с помощью анализа последовательности действий этого приложения. Возможность совершить откат действий вредоносного программного обеспечения при лечении, в том числе, восстановление зашифрованных вредоносными программами файлов.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ограничения привилегий исполняемых программ таких как запись в реестр, доступ к файлам и папкам. Автоматическое определение уровней ограничения на основании репутации программы.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Наличие механизмов защиты от атак типа </w:t>
      </w:r>
      <w:proofErr w:type="spellStart"/>
      <w:r>
        <w:rPr>
          <w:sz w:val="20"/>
          <w:szCs w:val="20"/>
          <w:lang w:val="x-none" w:eastAsia="x-none"/>
        </w:rPr>
        <w:t>BadUSB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встроенного сетевого экрана, позволяющего задавать сетевые пакетные правила для определенных протоколов (TCP, UDP) и портов.  Создание сетевых правил для конкретных программ.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Наличие компонента, дающего возможность создания специальных правил, запрещающих установку и/или запуск программ. Компонент должен контролировать приложения как по пути нахождения программы, метаданным, контрольной сумме MD5 или SHA256, так и по заранее заданным категориям приложений, предоставляемым производителем программного обеспечения, а также обеспечивать возможность исключения из правил для определенных пользователей из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Directory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Осуществление контроля работы пользователя с внешними устройствами ввода/вывода по типу устройства и/или используемой шине, с возможностью создания списка доверенных устройств по их идентификатору и возможностью предоставления привилегий для использования внешних устройств определенным пользователям из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Directory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Осуществление контроля работы пользователя с сетью Интернет, в том числе явный запрет или разрешение доступа к ресурсам определенного характера, а также возможность блокировки определенного типа информации (аудио, видео и др.). Программное средство должно позволять вводить временные интервалы контроля, а также назначать его только определенным пользователям из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Directory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Ускорение процесса сканирования за счет пропуска объектов, состояние которых со времени прошлой проверки не изменилось.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Гибкое управление использованием ресурсов компьютера для обеспечения комфортной работы пользователей при выполнении сканирования файлового пространства.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установки только выбранных компонентов программного средства антивирусной защиты.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Централизованное управление всеми вышеуказанными компонентами с помощью единой системы управления.</w:t>
      </w:r>
    </w:p>
    <w:p w:rsidR="00A14907" w:rsidRDefault="00A14907" w:rsidP="00A14907">
      <w:pPr>
        <w:ind w:left="502"/>
        <w:jc w:val="both"/>
        <w:rPr>
          <w:rFonts w:eastAsia="Calibri"/>
          <w:sz w:val="20"/>
          <w:szCs w:val="20"/>
          <w:lang w:val="x-none" w:eastAsia="x-none"/>
        </w:rPr>
      </w:pPr>
    </w:p>
    <w:p w:rsidR="00A14907" w:rsidRDefault="00A14907" w:rsidP="00A14907">
      <w:pPr>
        <w:ind w:left="502" w:hanging="360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Требования к программным средствам антивирусной защиты для рабочих станций </w:t>
      </w:r>
      <w:proofErr w:type="spellStart"/>
      <w:r>
        <w:rPr>
          <w:b/>
          <w:sz w:val="20"/>
          <w:szCs w:val="20"/>
          <w:lang w:val="x-none" w:eastAsia="x-none"/>
        </w:rPr>
        <w:t>Linux</w:t>
      </w:r>
      <w:proofErr w:type="spellEnd"/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рабочих станций </w:t>
      </w:r>
      <w:proofErr w:type="spellStart"/>
      <w:r>
        <w:rPr>
          <w:sz w:val="20"/>
          <w:szCs w:val="20"/>
        </w:rPr>
        <w:t>Linux</w:t>
      </w:r>
      <w:proofErr w:type="spellEnd"/>
      <w:r>
        <w:rPr>
          <w:sz w:val="20"/>
          <w:szCs w:val="20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6.7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6.8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7.2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7.3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CentOS-6.7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CentOS-6.8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CentOS-7.2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CentOS-7.3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SUSE®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Desktop</w:t>
      </w:r>
      <w:proofErr w:type="spellEnd"/>
      <w:r>
        <w:rPr>
          <w:sz w:val="20"/>
          <w:szCs w:val="20"/>
          <w:lang w:val="x-none" w:eastAsia="x-none"/>
        </w:rPr>
        <w:t xml:space="preserve"> 12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openSUSE</w:t>
      </w:r>
      <w:proofErr w:type="spellEnd"/>
      <w:r>
        <w:rPr>
          <w:sz w:val="20"/>
          <w:szCs w:val="20"/>
          <w:lang w:val="x-none" w:eastAsia="x-none"/>
        </w:rPr>
        <w:t>® 42.2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7.10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7.11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8.6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8.7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10.04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12.04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14.04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16.04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16.10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OracleLinux</w:t>
      </w:r>
      <w:proofErr w:type="spellEnd"/>
      <w:r>
        <w:rPr>
          <w:sz w:val="20"/>
          <w:szCs w:val="20"/>
          <w:lang w:val="x-none" w:eastAsia="x-none"/>
        </w:rPr>
        <w:t xml:space="preserve"> 7.3 x64</w:t>
      </w:r>
    </w:p>
    <w:p w:rsidR="00A14907" w:rsidRDefault="00A14907" w:rsidP="00A14907">
      <w:pPr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рабочих станций </w:t>
      </w:r>
      <w:proofErr w:type="spellStart"/>
      <w:r>
        <w:rPr>
          <w:sz w:val="20"/>
          <w:szCs w:val="20"/>
        </w:rPr>
        <w:t>Linux</w:t>
      </w:r>
      <w:proofErr w:type="spellEnd"/>
      <w:r>
        <w:rPr>
          <w:sz w:val="20"/>
          <w:szCs w:val="20"/>
        </w:rPr>
        <w:t xml:space="preserve">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Резидентный антивирусный мониторинг.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ресурсов доступных по SMB/CIFS/NFS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Эвристический анализатор, позволяющий более эффективно распознавать и блокировать ранее неизвестные вредоносные программы.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Антивирусное сканирование по команде пользователя или администратора и по расписанию.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Антивирусная проверку и лечение файлов в архивах.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Запуск задач по расписанию и/или сразу после загрузки операционной системы.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Помещение подозрительных и поврежденных объектов на карантин.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экспортировать и сохранять отчеты в форматах HTML и CSV.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перехвата и проверки файловых операций на уровне SAMBA.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Гибкое управление использованием ресурсов ПК для обеспечения комфортной работы пользователей при выполнении сканирования файлового пространства.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Облачная защита от новых угроз, позволяющая приложению в режиме реального времени обращаться к специальным ресурсам производителя, для получения вердикта по запускаемой программе или файлу.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управления через пользовательский графический интерфейс.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Централизованное управление всеми вышеуказанными компонентами с помощью единой системы управления.</w:t>
      </w:r>
    </w:p>
    <w:p w:rsidR="00A14907" w:rsidRDefault="00A14907" w:rsidP="00A14907">
      <w:pPr>
        <w:ind w:left="502" w:hanging="360"/>
        <w:jc w:val="both"/>
        <w:rPr>
          <w:rFonts w:eastAsia="Calibri"/>
          <w:b/>
          <w:sz w:val="20"/>
          <w:szCs w:val="20"/>
          <w:lang w:val="x-none" w:eastAsia="x-none"/>
        </w:rPr>
      </w:pPr>
    </w:p>
    <w:p w:rsidR="00A14907" w:rsidRDefault="00A14907" w:rsidP="00A14907">
      <w:pPr>
        <w:ind w:left="502" w:hanging="360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Требования к программным средствам антивирусной защиты для файловых серверов </w:t>
      </w:r>
      <w:proofErr w:type="spellStart"/>
      <w:r>
        <w:rPr>
          <w:b/>
          <w:sz w:val="20"/>
          <w:szCs w:val="20"/>
          <w:lang w:val="x-none" w:eastAsia="x-none"/>
        </w:rPr>
        <w:t>Windows</w:t>
      </w:r>
      <w:proofErr w:type="spellEnd"/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файловых серверов </w:t>
      </w:r>
      <w:proofErr w:type="spellStart"/>
      <w:r>
        <w:rPr>
          <w:sz w:val="20"/>
          <w:szCs w:val="20"/>
        </w:rPr>
        <w:t>Windows</w:t>
      </w:r>
      <w:proofErr w:type="spellEnd"/>
      <w:r>
        <w:rPr>
          <w:sz w:val="20"/>
          <w:szCs w:val="20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Small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Business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2011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х64;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SP2 x86/x64;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x64 SP1;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 xml:space="preserve"> х64;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х64.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 х64.</w:t>
      </w:r>
    </w:p>
    <w:p w:rsidR="00A14907" w:rsidRDefault="00A14907" w:rsidP="00A14907">
      <w:pPr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файловых серверов </w:t>
      </w:r>
      <w:proofErr w:type="spellStart"/>
      <w:r>
        <w:rPr>
          <w:sz w:val="20"/>
          <w:szCs w:val="20"/>
        </w:rPr>
        <w:t>Windows</w:t>
      </w:r>
      <w:proofErr w:type="spellEnd"/>
      <w:r>
        <w:rPr>
          <w:sz w:val="20"/>
          <w:szCs w:val="20"/>
        </w:rPr>
        <w:t xml:space="preserve">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Антивирусное сканирование в режиме реального времени и по запросу.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Антивирусное сканирование по команде пользователя или администратора и по расписанию.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Запуск задач по расписанию и/или сразу после загрузки операционной системы.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встроенного сетевого экрана, позволяющего задавать сетевые пакетные правила для определенных протоколов (TCP, UDP) и портов.  Создание сетевых правил для конкретных программ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Защита от сетевых атак с использованием системы обнаружения и предотвращения вторжений (IDS/IPS) и правилами сетевой активности для наиболее популярных приложений при работе в вычислительных сетях любого типа, включая беспроводные.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Запуск специальной задачи для обнаружения уязвимостей в приложениях, установленных на компьютере, с возможностью предоставления отчета по обнаруженным уязвимостям.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Антивирусная проверка и лечение файлов в архивах форматов RAR, ARJ, ZIP, CAB в том числе и защищенных паролем.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Ускорения процесса сканирования за счет пропуска объектов, состояние которых со времени прошлой проверки не изменилось.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Настройки проверки критических областей сервера в качестве отдельной задачи.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Регулировки распределения ресурсов сервера между антивирусом и другими приложениями в зависимости от приоритетности задач: возможность продолжать антивирусное сканирование в фоновом режиме.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множественных путей уведомления администраторов о важных произошедших событиях (почтовое сообщение, звуковое оповещение, всплывающее окно, запись в журнал событий).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Защита от удаленного несанкционированного управления сервисом приложения, а также защита доступа к параметрам приложения с помощью пароля, позволяющая избежать отключения защиты со стороны вредоносных программ, злоумышленников или неквалифицированных пользователей.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Централизованное управление всеми вышеуказанными компонентами с помощью единой системы управления.</w:t>
      </w:r>
    </w:p>
    <w:p w:rsidR="00A14907" w:rsidRDefault="00A14907" w:rsidP="00A14907">
      <w:pPr>
        <w:spacing w:before="120"/>
        <w:ind w:left="502" w:hanging="360"/>
        <w:jc w:val="both"/>
        <w:rPr>
          <w:rFonts w:eastAsia="Calibri"/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Требования к программным средствам антивирусной защиты для файловых серверов </w:t>
      </w:r>
      <w:proofErr w:type="spellStart"/>
      <w:r>
        <w:rPr>
          <w:b/>
          <w:sz w:val="20"/>
          <w:szCs w:val="20"/>
          <w:lang w:val="x-none" w:eastAsia="x-none"/>
        </w:rPr>
        <w:t>Linux</w:t>
      </w:r>
      <w:proofErr w:type="spellEnd"/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файловых серверов </w:t>
      </w:r>
      <w:proofErr w:type="spellStart"/>
      <w:r>
        <w:rPr>
          <w:sz w:val="20"/>
          <w:szCs w:val="20"/>
        </w:rPr>
        <w:t>Linux</w:t>
      </w:r>
      <w:proofErr w:type="spellEnd"/>
      <w:r>
        <w:rPr>
          <w:sz w:val="20"/>
          <w:szCs w:val="20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6.7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6.8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7.2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®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>® 7.3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CentOS-6.7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CentOS-6.8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CentOS-7.2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CentOS-7.3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SUSE®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Desktop</w:t>
      </w:r>
      <w:proofErr w:type="spellEnd"/>
      <w:r>
        <w:rPr>
          <w:sz w:val="20"/>
          <w:szCs w:val="20"/>
          <w:lang w:val="x-none" w:eastAsia="x-none"/>
        </w:rPr>
        <w:t xml:space="preserve"> 12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openSUSE</w:t>
      </w:r>
      <w:proofErr w:type="spellEnd"/>
      <w:r>
        <w:rPr>
          <w:sz w:val="20"/>
          <w:szCs w:val="20"/>
          <w:lang w:val="x-none" w:eastAsia="x-none"/>
        </w:rPr>
        <w:t>® 42.2 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7.10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7.11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8.6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8.7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10.04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12.04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14.04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16.04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16.10 LTS x86/x64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OracleLinux</w:t>
      </w:r>
      <w:proofErr w:type="spellEnd"/>
      <w:r>
        <w:rPr>
          <w:sz w:val="20"/>
          <w:szCs w:val="20"/>
          <w:lang w:val="x-none" w:eastAsia="x-none"/>
        </w:rPr>
        <w:t xml:space="preserve"> 7.3 x64</w:t>
      </w:r>
    </w:p>
    <w:p w:rsidR="00A14907" w:rsidRDefault="00A14907" w:rsidP="00A14907">
      <w:pPr>
        <w:ind w:left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Программные средства антивирусной защиты для файловых серверов </w:t>
      </w:r>
      <w:proofErr w:type="spellStart"/>
      <w:r>
        <w:rPr>
          <w:sz w:val="20"/>
          <w:szCs w:val="20"/>
        </w:rPr>
        <w:t>Linux</w:t>
      </w:r>
      <w:proofErr w:type="spellEnd"/>
      <w:r>
        <w:rPr>
          <w:sz w:val="20"/>
          <w:szCs w:val="20"/>
        </w:rPr>
        <w:t xml:space="preserve">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Резидентный антивирусный мониторинг.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Антивирусное сканирование по команде пользователя или администратора и по расписанию.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ресурсов доступных по SMB / NFS</w:t>
      </w:r>
      <w:r>
        <w:rPr>
          <w:sz w:val="20"/>
          <w:szCs w:val="20"/>
          <w:lang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Антивирусная проверка и лечение файлов в архивах.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Запуск задач по расписанию и/или сразу после загрузки операционной системы.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Помещение подозрительных и поврежденных объектов на карантин.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Формирование отчетов в форматах HTML, CSV, PDF и XLS.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перехвата и проверки файловых операций на уровне SAMBA.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Сохранение копии зараженного объекта в резервном хранилище перед лечением и удалением в целях возможного восстановления объекта по требованию, если он представляет информационную ценность.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Удаленно через веб-браузер управлять антивирусом и настраивать его.</w:t>
      </w:r>
    </w:p>
    <w:p w:rsidR="00A14907" w:rsidRDefault="00A14907" w:rsidP="00A14907">
      <w:pPr>
        <w:numPr>
          <w:ilvl w:val="0"/>
          <w:numId w:val="2"/>
        </w:numPr>
        <w:contextualSpacing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Централизованно управляться с помощью единой системы управления.</w:t>
      </w:r>
    </w:p>
    <w:p w:rsidR="00A14907" w:rsidRDefault="00A14907" w:rsidP="00A14907">
      <w:pPr>
        <w:ind w:left="284"/>
        <w:jc w:val="both"/>
        <w:rPr>
          <w:rFonts w:eastAsia="Calibri"/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Требования к программным средствам антивирусной защиты для </w:t>
      </w:r>
      <w:r>
        <w:rPr>
          <w:b/>
          <w:sz w:val="20"/>
          <w:szCs w:val="20"/>
          <w:lang w:eastAsia="x-none"/>
        </w:rPr>
        <w:t xml:space="preserve">файловых </w:t>
      </w:r>
      <w:r>
        <w:rPr>
          <w:b/>
          <w:sz w:val="20"/>
          <w:szCs w:val="20"/>
          <w:lang w:val="x-none" w:eastAsia="x-none"/>
        </w:rPr>
        <w:t xml:space="preserve">серверов масштаба предприятия и терминальных серверов </w:t>
      </w:r>
      <w:proofErr w:type="spellStart"/>
      <w:r>
        <w:rPr>
          <w:b/>
          <w:sz w:val="20"/>
          <w:szCs w:val="20"/>
          <w:lang w:val="x-none" w:eastAsia="x-none"/>
        </w:rPr>
        <w:t>Windows</w:t>
      </w:r>
      <w:proofErr w:type="spellEnd"/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ind w:left="502" w:hanging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 xml:space="preserve">Программные средства антивирусной защиты для файловых серверов масштаба предприятия и терминальных серверов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 xml:space="preserve"> SP1 и выше x86/x64;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 xml:space="preserve">/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 xml:space="preserve"> SP1 и выше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Essential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Essential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Essentials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Storage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x64; 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Storage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SP2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Workgroup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Storage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(все редакции)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Storage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(все редакции)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Storage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Hyper</w:t>
      </w:r>
      <w:proofErr w:type="spellEnd"/>
      <w:r>
        <w:rPr>
          <w:sz w:val="20"/>
          <w:szCs w:val="20"/>
          <w:lang w:val="x-none" w:eastAsia="x-none"/>
        </w:rPr>
        <w:t xml:space="preserve">-V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SP1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Hyper</w:t>
      </w:r>
      <w:proofErr w:type="spellEnd"/>
      <w:r>
        <w:rPr>
          <w:sz w:val="20"/>
          <w:szCs w:val="20"/>
          <w:lang w:val="x-none" w:eastAsia="x-none"/>
        </w:rPr>
        <w:t xml:space="preserve">-V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Hyper</w:t>
      </w:r>
      <w:proofErr w:type="spellEnd"/>
      <w:r>
        <w:rPr>
          <w:sz w:val="20"/>
          <w:szCs w:val="20"/>
          <w:lang w:val="x-none" w:eastAsia="x-none"/>
        </w:rPr>
        <w:t xml:space="preserve">-V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Hyper</w:t>
      </w:r>
      <w:proofErr w:type="spellEnd"/>
      <w:r>
        <w:rPr>
          <w:sz w:val="20"/>
          <w:szCs w:val="20"/>
          <w:lang w:val="x-none" w:eastAsia="x-none"/>
        </w:rPr>
        <w:t xml:space="preserve">-V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 x64.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Терминальные серверы: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Remote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Desktop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Services</w:t>
      </w:r>
      <w:proofErr w:type="spellEnd"/>
      <w:r>
        <w:rPr>
          <w:sz w:val="20"/>
          <w:szCs w:val="20"/>
          <w:lang w:val="x-none" w:eastAsia="x-none"/>
        </w:rPr>
        <w:t xml:space="preserve"> на базе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Remote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Desktop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Services</w:t>
      </w:r>
      <w:proofErr w:type="spellEnd"/>
      <w:r>
        <w:rPr>
          <w:sz w:val="20"/>
          <w:szCs w:val="20"/>
          <w:lang w:val="x-none" w:eastAsia="x-none"/>
        </w:rPr>
        <w:t xml:space="preserve"> на базе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Remote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Desktop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Services</w:t>
      </w:r>
      <w:proofErr w:type="spellEnd"/>
      <w:r>
        <w:rPr>
          <w:sz w:val="20"/>
          <w:szCs w:val="20"/>
          <w:lang w:val="x-none" w:eastAsia="x-none"/>
        </w:rPr>
        <w:t xml:space="preserve"> на базе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Remote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Desktop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Services</w:t>
      </w:r>
      <w:proofErr w:type="spellEnd"/>
      <w:r>
        <w:rPr>
          <w:sz w:val="20"/>
          <w:szCs w:val="20"/>
          <w:lang w:val="x-none" w:eastAsia="x-none"/>
        </w:rPr>
        <w:t xml:space="preserve"> на базе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Citrix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XenApp</w:t>
      </w:r>
      <w:proofErr w:type="spellEnd"/>
      <w:r>
        <w:rPr>
          <w:sz w:val="20"/>
          <w:szCs w:val="20"/>
          <w:lang w:val="x-none" w:eastAsia="x-none"/>
        </w:rPr>
        <w:t xml:space="preserve"> 6.0/6.5/7.0/7.5 – 7.9;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Citrix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XenDeskTop</w:t>
      </w:r>
      <w:proofErr w:type="spellEnd"/>
      <w:r>
        <w:rPr>
          <w:sz w:val="20"/>
          <w:szCs w:val="20"/>
          <w:lang w:val="x-none" w:eastAsia="x-none"/>
        </w:rPr>
        <w:t xml:space="preserve"> 7.0/7.1/7.5/7.9.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защиты для серверов масштаба предприятия и терминальных серверов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Осуществление антивирусной проверки на серверах, выполняющих разные функции: Серверов терминалов и принт-серверов; Серверов приложений и контроллеров доменов; Файловых серверов.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использования для защиты кластера серверов.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следующих объектов защищаемого сервера при доступе к ним: Файлов при их записи и считывании; Альтернативных потоков файловых систем (NTFS-</w:t>
      </w:r>
      <w:proofErr w:type="spellStart"/>
      <w:r>
        <w:rPr>
          <w:sz w:val="20"/>
          <w:szCs w:val="20"/>
          <w:lang w:val="x-none" w:eastAsia="x-none"/>
        </w:rPr>
        <w:t>streams</w:t>
      </w:r>
      <w:proofErr w:type="spellEnd"/>
      <w:r>
        <w:rPr>
          <w:sz w:val="20"/>
          <w:szCs w:val="20"/>
          <w:lang w:val="x-none" w:eastAsia="x-none"/>
        </w:rPr>
        <w:t>); Главной загрузочной записи и загрузочных секторов локальных жестких дисков и съемных носителей.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Предотвращение вирусных эпидемий за счет фиксации возникновения вирусных атак.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Восстановление после заражения путем удаления всех связанных с ликвидированным вредоносным объектом записей в системных файлах и реестре ОС, что предотвращает возможные сбои в работе операционной системы.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Облачная защита от новых угроз, позволяющая приложению в режиме реального времени обращаться к специальным сайтам производителя, для получения вердикта по запускаемой программе или файлу.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Непрерывное отслеживание попыток выполнения на защищаемом сервере скриптов </w:t>
      </w:r>
      <w:proofErr w:type="spellStart"/>
      <w:r>
        <w:rPr>
          <w:sz w:val="20"/>
          <w:szCs w:val="20"/>
          <w:lang w:val="x-none" w:eastAsia="x-none"/>
        </w:rPr>
        <w:t>VBScript</w:t>
      </w:r>
      <w:proofErr w:type="spellEnd"/>
      <w:r>
        <w:rPr>
          <w:sz w:val="20"/>
          <w:szCs w:val="20"/>
          <w:lang w:val="x-none" w:eastAsia="x-none"/>
        </w:rPr>
        <w:t xml:space="preserve"> и </w:t>
      </w:r>
      <w:proofErr w:type="spellStart"/>
      <w:r>
        <w:rPr>
          <w:sz w:val="20"/>
          <w:szCs w:val="20"/>
          <w:lang w:val="x-none" w:eastAsia="x-none"/>
        </w:rPr>
        <w:t>JScript</w:t>
      </w:r>
      <w:proofErr w:type="spellEnd"/>
      <w:r>
        <w:rPr>
          <w:sz w:val="20"/>
          <w:szCs w:val="20"/>
          <w:lang w:val="x-none" w:eastAsia="x-none"/>
        </w:rPr>
        <w:t xml:space="preserve">, созданных по технологиям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Script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Technologies</w:t>
      </w:r>
      <w:proofErr w:type="spellEnd"/>
      <w:r>
        <w:rPr>
          <w:sz w:val="20"/>
          <w:szCs w:val="20"/>
          <w:lang w:val="x-none" w:eastAsia="x-none"/>
        </w:rPr>
        <w:t xml:space="preserve"> (или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Scripting</w:t>
      </w:r>
      <w:proofErr w:type="spellEnd"/>
      <w:r>
        <w:rPr>
          <w:sz w:val="20"/>
          <w:szCs w:val="20"/>
          <w:lang w:val="x-none" w:eastAsia="x-none"/>
        </w:rPr>
        <w:t>). Проверка программного кода скриптов и автоматически запрещение выполнение тех из них, которые признаются опасными.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блокировки доступа удаленного компьютера к сетевым ресурсам сервера. 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Отслеживание попыток вредоносного шифрования файлов на общих сетевых папках сервера и блокирование компьютеров с которых идет такая активность. 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по требованию, заключающаяся в однократной полной или выборочной проверке на наличие угроз объектов на сервере.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собственных модулей на возможное нарушение их целостности посредством отдельной задачи.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Помещение подозрительных и поврежденных объектов на карантин. Возможность восстановления файлов из карантина в сетевые папки.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При защите терминальных серверов поддержка режимов публикации рабочего стола и публикации приложений.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Масштабируемость за счет задания количества рабочих процессов антивируса для ускорения обработки запросов к серверу при использовании многопроцессорных серверов.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Балансировка загрузки путем регулирования распределения ресурсов сервера между антивирусом и другими приложениями в зависимости от приоритетности задач: антивирусная проверка может продолжаться в фоновом режиме.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Выбор доверенных процессов путем исключения из проверки безопасных процессов, работа которых может замедляться при антивирусной проверке (процесс резервного копирования данных, программы дефрагментации жесткого диска и другие)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локальной консоли управления. Возможность подключения к другим средствам защиты для серверов масштаба предприятия с помощью локальной консоли.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Разделение прав администраторов, основанное на стандартных механизмах ОС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Наличие встроенных исключений для стандартных ролей сервера (Контролер домена, Сервер БД и </w:t>
      </w:r>
      <w:proofErr w:type="spellStart"/>
      <w:r>
        <w:rPr>
          <w:sz w:val="20"/>
          <w:szCs w:val="20"/>
          <w:lang w:val="x-none" w:eastAsia="x-none"/>
        </w:rPr>
        <w:t>тд</w:t>
      </w:r>
      <w:proofErr w:type="spellEnd"/>
      <w:r>
        <w:rPr>
          <w:sz w:val="20"/>
          <w:szCs w:val="20"/>
          <w:lang w:val="x-none" w:eastAsia="x-none"/>
        </w:rPr>
        <w:t>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Уведомления различными методами администраторов и пользователей о событиях в антивирусной защите. Поддержка </w:t>
      </w:r>
      <w:proofErr w:type="spellStart"/>
      <w:r>
        <w:rPr>
          <w:sz w:val="20"/>
          <w:szCs w:val="20"/>
          <w:lang w:val="x-none" w:eastAsia="x-none"/>
        </w:rPr>
        <w:t>Simple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Network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Management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Protocol</w:t>
      </w:r>
      <w:proofErr w:type="spellEnd"/>
      <w:r>
        <w:rPr>
          <w:sz w:val="20"/>
          <w:szCs w:val="20"/>
          <w:lang w:val="x-none" w:eastAsia="x-none"/>
        </w:rPr>
        <w:t xml:space="preserve"> (SNMP).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технологий </w:t>
      </w:r>
      <w:proofErr w:type="spellStart"/>
      <w:r>
        <w:rPr>
          <w:sz w:val="20"/>
          <w:szCs w:val="20"/>
          <w:lang w:val="x-none" w:eastAsia="x-none"/>
        </w:rPr>
        <w:t>ReFS</w:t>
      </w:r>
      <w:proofErr w:type="spellEnd"/>
      <w:r>
        <w:rPr>
          <w:sz w:val="20"/>
          <w:szCs w:val="20"/>
          <w:lang w:val="x-none" w:eastAsia="x-none"/>
        </w:rPr>
        <w:t xml:space="preserve"> (</w:t>
      </w:r>
      <w:proofErr w:type="spellStart"/>
      <w:r>
        <w:rPr>
          <w:sz w:val="20"/>
          <w:szCs w:val="20"/>
          <w:lang w:val="x-none" w:eastAsia="x-none"/>
        </w:rPr>
        <w:t>Resilient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file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system</w:t>
      </w:r>
      <w:proofErr w:type="spellEnd"/>
      <w:r>
        <w:rPr>
          <w:sz w:val="20"/>
          <w:szCs w:val="20"/>
          <w:lang w:val="x-none" w:eastAsia="x-none"/>
        </w:rPr>
        <w:t>)  и CSV (</w:t>
      </w:r>
      <w:proofErr w:type="spellStart"/>
      <w:r>
        <w:rPr>
          <w:sz w:val="20"/>
          <w:szCs w:val="20"/>
          <w:lang w:val="x-none" w:eastAsia="x-none"/>
        </w:rPr>
        <w:t>Cluster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Shared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Volume</w:t>
      </w:r>
      <w:proofErr w:type="spellEnd"/>
      <w:r>
        <w:rPr>
          <w:sz w:val="20"/>
          <w:szCs w:val="20"/>
          <w:lang w:val="x-none" w:eastAsia="x-none"/>
        </w:rPr>
        <w:t>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Централизованно управляться с помощью единой системы управления.</w:t>
      </w:r>
    </w:p>
    <w:p w:rsidR="00A14907" w:rsidRDefault="00A14907" w:rsidP="00A14907">
      <w:pPr>
        <w:ind w:left="568"/>
        <w:jc w:val="both"/>
        <w:rPr>
          <w:sz w:val="20"/>
          <w:szCs w:val="20"/>
          <w:lang w:val="x-none" w:eastAsia="x-none"/>
        </w:rPr>
      </w:pPr>
    </w:p>
    <w:p w:rsidR="00A14907" w:rsidRDefault="00A14907" w:rsidP="00A14907">
      <w:pPr>
        <w:ind w:left="426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Требования к программным средствам антивирусной защиты и фильтрации спама для серверов </w:t>
      </w:r>
      <w:proofErr w:type="spellStart"/>
      <w:r>
        <w:rPr>
          <w:b/>
          <w:sz w:val="20"/>
          <w:szCs w:val="20"/>
          <w:lang w:val="x-none" w:eastAsia="x-none"/>
        </w:rPr>
        <w:t>Microsoft</w:t>
      </w:r>
      <w:proofErr w:type="spellEnd"/>
      <w:r>
        <w:rPr>
          <w:b/>
          <w:sz w:val="20"/>
          <w:szCs w:val="20"/>
          <w:lang w:val="x-none" w:eastAsia="x-none"/>
        </w:rPr>
        <w:t xml:space="preserve"> </w:t>
      </w:r>
      <w:proofErr w:type="spellStart"/>
      <w:r>
        <w:rPr>
          <w:b/>
          <w:sz w:val="20"/>
          <w:szCs w:val="20"/>
          <w:lang w:val="x-none" w:eastAsia="x-none"/>
        </w:rPr>
        <w:t>Exchange</w:t>
      </w:r>
      <w:proofErr w:type="spellEnd"/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защиты и фильтрации спама для серверов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Small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Business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2011 SP1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SP1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защиты и фильтрации спама для серверов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должны функционировать с программным обеспечением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2010 SP3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2013 SP1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защиты для серверов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должны функционировать с серверами баз данных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SQL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SQL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SQL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Консоль управления программными средствами антивирусной защиты для серверов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10;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8.1;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8;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7 SP1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Ultimate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2016;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Small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Business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2011 SP1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SP1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защиты и фильтрации спама для серверов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Совместимость с DAG в 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ролей MS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2010: </w:t>
      </w:r>
      <w:proofErr w:type="spellStart"/>
      <w:r>
        <w:rPr>
          <w:sz w:val="20"/>
          <w:szCs w:val="20"/>
          <w:lang w:val="x-none" w:eastAsia="x-none"/>
        </w:rPr>
        <w:t>Edge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Hub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transport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Mailbox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ролей MS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2013: </w:t>
      </w:r>
      <w:proofErr w:type="spellStart"/>
      <w:r>
        <w:rPr>
          <w:sz w:val="20"/>
          <w:szCs w:val="20"/>
          <w:lang w:val="x-none" w:eastAsia="x-none"/>
        </w:rPr>
        <w:t>Mailbox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Edge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Transport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Client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Access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(CAS).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ролей MS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2016: </w:t>
      </w:r>
      <w:proofErr w:type="spellStart"/>
      <w:r>
        <w:rPr>
          <w:sz w:val="20"/>
          <w:szCs w:val="20"/>
          <w:lang w:val="x-none" w:eastAsia="x-none"/>
        </w:rPr>
        <w:t>Mailbox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Edge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Transport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Поиск и удаление в режиме реального времени всех типов вирусов, червей, троянских и других вредоносных программ в потоке входящих и исходящих почтовых сообщений, включая вложения.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Поиск и удаление в режиме реального времени всех типов вирусов, червей, троянских и других вредоносных программ в хранящихся на сервере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(в том числе в общих папках) сообщениях, включая вложения; 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эвристических методов детектирования.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почтовых хранилищ и общих папок на сервере, в фоновом режиме для гарантированной обработки всех объектов с использованием самой актуальной версии антивирусных баз без заметного увеличения нагрузки на сервер.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лечить зараженные архивы.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Возможность выявления и удаления не только однозначно вредоносных, но и потенциально опасных приложений, таких как: рекламные программы, программы-сборщики информации, программы автоматического дозвона на платные сайты и другие утилиты, которые могут использоваться злоумышленниками в своих целях.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детектирования вредоносных и фишинговых ссылок в теле письма.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механизма распознавания вирусных эпидемий позволяющего своевременно (в том числе автоматически) предпринимать меры по усилению антивирусной защиты почтового сервера: при достижении заданного порога вирусной активности администратор сети получает уведомление по электронной почте.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Сохранение копий изменяемых сообщений в резервном хранилище, что позволяет восстановить важную информацию в случае некорректного лечения объекта. Широкий набор параметров поиска для удобства нахождения объекта в резервном хранилище.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Дополнительный уровень проверки с помощью репутационных облачных сервисов 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компонента защиты, позволяющего распаковывать и анализировать составные файлы на предмет аномалий для блокировки ранее неизвестных угроз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различных параметров письма, таких как адреса отправителей и получателей, размер письма, а также поля заголовка сообщения.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Фильтрация или исключение из фильтрации сообщения по адресу отправителя письма (e-</w:t>
      </w:r>
      <w:proofErr w:type="spellStart"/>
      <w:r>
        <w:rPr>
          <w:sz w:val="20"/>
          <w:szCs w:val="20"/>
          <w:lang w:val="x-none" w:eastAsia="x-none"/>
        </w:rPr>
        <w:t>mail</w:t>
      </w:r>
      <w:proofErr w:type="spellEnd"/>
      <w:r>
        <w:rPr>
          <w:sz w:val="20"/>
          <w:szCs w:val="20"/>
          <w:lang w:val="x-none" w:eastAsia="x-none"/>
        </w:rPr>
        <w:t xml:space="preserve"> и/или IP-адрес) на основе собственных «черных» и «белых» списков;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наличия IP-адреса отправителя в списках DNS-</w:t>
      </w:r>
      <w:proofErr w:type="spellStart"/>
      <w:r>
        <w:rPr>
          <w:sz w:val="20"/>
          <w:szCs w:val="20"/>
          <w:lang w:val="x-none" w:eastAsia="x-none"/>
        </w:rPr>
        <w:t>based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realtime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blackhole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list</w:t>
      </w:r>
      <w:proofErr w:type="spellEnd"/>
      <w:r>
        <w:rPr>
          <w:sz w:val="20"/>
          <w:szCs w:val="20"/>
          <w:lang w:val="x-none" w:eastAsia="x-none"/>
        </w:rPr>
        <w:t xml:space="preserve"> (DNSBL).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Проверка IP-адреса отправителя на соответствие списку разрешенных адресов для домена с помощью технологии </w:t>
      </w:r>
      <w:proofErr w:type="spellStart"/>
      <w:r>
        <w:rPr>
          <w:sz w:val="20"/>
          <w:szCs w:val="20"/>
          <w:lang w:val="x-none" w:eastAsia="x-none"/>
        </w:rPr>
        <w:t>Sender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Policy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Framework</w:t>
      </w:r>
      <w:proofErr w:type="spellEnd"/>
      <w:r>
        <w:rPr>
          <w:sz w:val="20"/>
          <w:szCs w:val="20"/>
          <w:lang w:val="x-none" w:eastAsia="x-none"/>
        </w:rPr>
        <w:t xml:space="preserve"> (SPF).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Проверка с помощью сервиса SPAM URI </w:t>
      </w:r>
      <w:proofErr w:type="spellStart"/>
      <w:r>
        <w:rPr>
          <w:sz w:val="20"/>
          <w:szCs w:val="20"/>
          <w:lang w:val="x-none" w:eastAsia="x-none"/>
        </w:rPr>
        <w:t>Realtime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Block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lists</w:t>
      </w:r>
      <w:proofErr w:type="spellEnd"/>
      <w:r>
        <w:rPr>
          <w:sz w:val="20"/>
          <w:szCs w:val="20"/>
          <w:lang w:val="x-none" w:eastAsia="x-none"/>
        </w:rPr>
        <w:t xml:space="preserve"> (SURBL) адресов и ссылок на сайты, присутствующих в теле письма.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Использование контентной фильтрации (анализ содержимого самого письма, включая заголовок </w:t>
      </w:r>
      <w:proofErr w:type="spellStart"/>
      <w:r>
        <w:rPr>
          <w:sz w:val="20"/>
          <w:szCs w:val="20"/>
          <w:lang w:val="x-none" w:eastAsia="x-none"/>
        </w:rPr>
        <w:t>Subject</w:t>
      </w:r>
      <w:proofErr w:type="spellEnd"/>
      <w:r>
        <w:rPr>
          <w:sz w:val="20"/>
          <w:szCs w:val="20"/>
          <w:lang w:val="x-none" w:eastAsia="x-none"/>
        </w:rPr>
        <w:t xml:space="preserve"> и файлов вложений).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использовать роли пользователей/администраторов для разграничения доступа к настройке безопасности.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логирования / аудита изменения настроек безопасности различными пользователями системы.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получения отчётов и управления чёрными/белыми списками посредствам </w:t>
      </w:r>
      <w:proofErr w:type="spellStart"/>
      <w:r>
        <w:rPr>
          <w:sz w:val="20"/>
          <w:szCs w:val="20"/>
          <w:lang w:val="x-none" w:eastAsia="x-none"/>
        </w:rPr>
        <w:t>PowerShell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Использование контентной фильтрации (анализ содержимого самого письма, включая заголовок </w:t>
      </w:r>
      <w:proofErr w:type="spellStart"/>
      <w:r>
        <w:rPr>
          <w:sz w:val="20"/>
          <w:szCs w:val="20"/>
          <w:lang w:val="x-none" w:eastAsia="x-none"/>
        </w:rPr>
        <w:t>Subject</w:t>
      </w:r>
      <w:proofErr w:type="spellEnd"/>
      <w:r>
        <w:rPr>
          <w:sz w:val="20"/>
          <w:szCs w:val="20"/>
          <w:lang w:val="x-none" w:eastAsia="x-none"/>
        </w:rPr>
        <w:t xml:space="preserve"> и файлов вложений).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фильтрации файлов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Office</w:t>
      </w:r>
      <w:proofErr w:type="spellEnd"/>
      <w:r>
        <w:rPr>
          <w:sz w:val="20"/>
          <w:szCs w:val="20"/>
          <w:lang w:val="x-none" w:eastAsia="x-none"/>
        </w:rPr>
        <w:t>, содержащих макросы.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проверки и удаления исходящих сообщений, являющихся спамом или содержащих фишинговые и вредоносные ссылки.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графических вложений на совпадение с известными сигнатурами спам-сообщений.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Создание отчетов по работе системы защиты. Возможность автоматической рассылки отчетов администраторам по расписанию.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обновления антивирусных баз как с сайтов производителя, так и с внутренних сетевых ресурсов организации.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фоновой проверки почтовых ящиков и общих папок с использованием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Web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Services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Детальные отчеты в формате HTML.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возможности отправки отчётов и уведомлений на указанные адреса электронной почты.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Мониторинг работы программы с помощью </w:t>
      </w:r>
      <w:proofErr w:type="spellStart"/>
      <w:r>
        <w:rPr>
          <w:sz w:val="20"/>
          <w:szCs w:val="20"/>
          <w:lang w:val="x-none" w:eastAsia="x-none"/>
        </w:rPr>
        <w:t>System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Center</w:t>
      </w:r>
      <w:proofErr w:type="spellEnd"/>
      <w:r>
        <w:rPr>
          <w:sz w:val="20"/>
          <w:szCs w:val="20"/>
          <w:lang w:val="x-none" w:eastAsia="x-none"/>
        </w:rPr>
        <w:t xml:space="preserve"> - </w:t>
      </w:r>
      <w:proofErr w:type="spellStart"/>
      <w:r>
        <w:rPr>
          <w:sz w:val="20"/>
          <w:szCs w:val="20"/>
          <w:lang w:val="x-none" w:eastAsia="x-none"/>
        </w:rPr>
        <w:t>Operations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Manager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Интеграция с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Directory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управления всеми серверами защиты с помощью одной MMC консоли.</w:t>
      </w:r>
    </w:p>
    <w:p w:rsidR="00A14907" w:rsidRDefault="00A14907" w:rsidP="00A14907">
      <w:pPr>
        <w:ind w:left="568"/>
        <w:jc w:val="both"/>
        <w:rPr>
          <w:sz w:val="20"/>
          <w:szCs w:val="20"/>
          <w:lang w:val="x-none" w:eastAsia="x-none"/>
        </w:rPr>
      </w:pPr>
    </w:p>
    <w:p w:rsidR="00A14907" w:rsidRDefault="00A14907" w:rsidP="00A14907">
      <w:pPr>
        <w:ind w:left="720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 xml:space="preserve">Требования к программным средствам антивирусной защиты и фильтрации спама для </w:t>
      </w:r>
      <w:proofErr w:type="spellStart"/>
      <w:r>
        <w:rPr>
          <w:b/>
          <w:sz w:val="20"/>
          <w:szCs w:val="20"/>
          <w:lang w:val="x-none" w:eastAsia="x-none"/>
        </w:rPr>
        <w:t>Linux</w:t>
      </w:r>
      <w:proofErr w:type="spellEnd"/>
      <w:r>
        <w:rPr>
          <w:b/>
          <w:sz w:val="20"/>
          <w:szCs w:val="20"/>
          <w:lang w:val="x-none" w:eastAsia="x-none"/>
        </w:rPr>
        <w:t xml:space="preserve"> почтовых серверов</w:t>
      </w:r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защиты и фильтрации спама для почтовых серверов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6.6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Hat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7.0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CentOS</w:t>
      </w:r>
      <w:proofErr w:type="spellEnd"/>
      <w:r>
        <w:rPr>
          <w:sz w:val="20"/>
          <w:szCs w:val="20"/>
          <w:lang w:val="x-none" w:eastAsia="x-none"/>
        </w:rPr>
        <w:t xml:space="preserve"> 6.6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CentOS</w:t>
      </w:r>
      <w:proofErr w:type="spellEnd"/>
      <w:r>
        <w:rPr>
          <w:sz w:val="20"/>
          <w:szCs w:val="20"/>
          <w:lang w:val="x-none" w:eastAsia="x-none"/>
        </w:rPr>
        <w:t xml:space="preserve"> 7 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SUSE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11 SP3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SUSE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12 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12.04.4 LTS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Ubuntu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14.04 LTS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lastRenderedPageBreak/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6.0.10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7.7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FreeBSD</w:t>
      </w:r>
      <w:proofErr w:type="spellEnd"/>
      <w:r>
        <w:rPr>
          <w:sz w:val="20"/>
          <w:szCs w:val="20"/>
          <w:lang w:val="x-none" w:eastAsia="x-none"/>
        </w:rPr>
        <w:t xml:space="preserve"> 8.3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FreeBSD</w:t>
      </w:r>
      <w:proofErr w:type="spellEnd"/>
      <w:r>
        <w:rPr>
          <w:sz w:val="20"/>
          <w:szCs w:val="20"/>
          <w:lang w:val="x-none" w:eastAsia="x-none"/>
        </w:rPr>
        <w:t xml:space="preserve"> 9.3 x86/x64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FreeBSD</w:t>
      </w:r>
      <w:proofErr w:type="spellEnd"/>
      <w:r>
        <w:rPr>
          <w:sz w:val="20"/>
          <w:szCs w:val="20"/>
          <w:lang w:val="x-none" w:eastAsia="x-none"/>
        </w:rPr>
        <w:t xml:space="preserve"> 10.1 x86/x64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</w:t>
      </w:r>
      <w:proofErr w:type="spellStart"/>
      <w:r>
        <w:rPr>
          <w:sz w:val="20"/>
          <w:szCs w:val="20"/>
          <w:lang w:val="x-none" w:eastAsia="x-none"/>
        </w:rPr>
        <w:t>антивирусной</w:t>
      </w:r>
      <w:proofErr w:type="spellEnd"/>
      <w:r>
        <w:rPr>
          <w:sz w:val="20"/>
          <w:szCs w:val="20"/>
          <w:lang w:val="x-none" w:eastAsia="x-none"/>
        </w:rPr>
        <w:t xml:space="preserve"> защиты и фильтрации спама для почтовых серверов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должны функционировать совместно с почтовыми системами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exim-4.71 и выше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postfix-2.5 и выше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qmail-1.03 и выше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sendmail-8.14 и выше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Программные средства антивирусной защиты и фильтрации спама должны иметь возможность поставки в виде интегрированного решения, как образ виртуальной машины для развертывания на гипервизорах: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VMware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ESXi</w:t>
      </w:r>
      <w:proofErr w:type="spellEnd"/>
      <w:r>
        <w:rPr>
          <w:sz w:val="20"/>
          <w:szCs w:val="20"/>
          <w:lang w:val="x-none" w:eastAsia="x-none"/>
        </w:rPr>
        <w:t xml:space="preserve"> 5.5 </w:t>
      </w:r>
      <w:proofErr w:type="spellStart"/>
      <w:r>
        <w:rPr>
          <w:sz w:val="20"/>
          <w:szCs w:val="20"/>
          <w:lang w:val="x-none" w:eastAsia="x-none"/>
        </w:rPr>
        <w:t>Update</w:t>
      </w:r>
      <w:proofErr w:type="spellEnd"/>
      <w:r>
        <w:rPr>
          <w:sz w:val="20"/>
          <w:szCs w:val="20"/>
          <w:lang w:val="x-none" w:eastAsia="x-none"/>
        </w:rPr>
        <w:t xml:space="preserve"> 2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VMware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ESXi</w:t>
      </w:r>
      <w:proofErr w:type="spellEnd"/>
      <w:r>
        <w:rPr>
          <w:sz w:val="20"/>
          <w:szCs w:val="20"/>
          <w:lang w:val="x-none" w:eastAsia="x-none"/>
        </w:rPr>
        <w:t xml:space="preserve"> 6.0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Hyper</w:t>
      </w:r>
      <w:proofErr w:type="spellEnd"/>
      <w:r>
        <w:rPr>
          <w:sz w:val="20"/>
          <w:szCs w:val="20"/>
          <w:lang w:val="x-none" w:eastAsia="x-none"/>
        </w:rPr>
        <w:t xml:space="preserve">-V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антивирусной защиты и фильтрации спама для почтовых серверов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Использование средства антивирусной защиты и фильтрации спама с любой имеющейся почтовой системой;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Проверка IP-адреса отправителя на соответствие списку разрешенных адресов для домена с помощью технологии </w:t>
      </w:r>
      <w:proofErr w:type="spellStart"/>
      <w:r>
        <w:rPr>
          <w:sz w:val="20"/>
          <w:szCs w:val="20"/>
          <w:lang w:val="x-none" w:eastAsia="x-none"/>
        </w:rPr>
        <w:t>Sender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Policy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Framework</w:t>
      </w:r>
      <w:proofErr w:type="spellEnd"/>
      <w:r>
        <w:rPr>
          <w:sz w:val="20"/>
          <w:szCs w:val="20"/>
          <w:lang w:val="x-none" w:eastAsia="x-none"/>
        </w:rPr>
        <w:t xml:space="preserve"> (SPF); Поддержка технологий DKIM/DMARC;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Поиск и удаление в режиме реального времени всех типов вирусов, червей, троянских и других вредоносных программ в потоке входящих и исходящих почтовых сообщений, включая вложения;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детектирования вредоносных и фишинговых ссылок в теле письма;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эвристических методов детектирования;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Использования репутационных облачных сервисов;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на наличие спама входящий поток почтовых сообщений;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компонента защиты, позволяющего распаковывать и анализировать составные файлы на предмет аномалий для блокировки ранее неизвестных угроз;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Контентная фильтрация почтовых сообщений по имени, типу и размеру вложений;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Интеграция со службами каталогов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Directory</w:t>
      </w:r>
      <w:proofErr w:type="spellEnd"/>
      <w:r>
        <w:rPr>
          <w:sz w:val="20"/>
          <w:szCs w:val="20"/>
          <w:lang w:val="x-none" w:eastAsia="x-none"/>
        </w:rPr>
        <w:t xml:space="preserve"> и </w:t>
      </w:r>
      <w:proofErr w:type="spellStart"/>
      <w:r>
        <w:rPr>
          <w:sz w:val="20"/>
          <w:szCs w:val="20"/>
          <w:lang w:val="x-none" w:eastAsia="x-none"/>
        </w:rPr>
        <w:t>Open</w:t>
      </w:r>
      <w:proofErr w:type="spellEnd"/>
      <w:r>
        <w:rPr>
          <w:sz w:val="20"/>
          <w:szCs w:val="20"/>
          <w:lang w:val="x-none" w:eastAsia="x-none"/>
        </w:rPr>
        <w:t xml:space="preserve"> LDAP;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отправления ловушек и уведомлений по протоколу SNMP;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работы по протоколу IPv6;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Фильтрация или исключение из фильтрации сообщения по адресу отправителя письма (e-</w:t>
      </w:r>
      <w:proofErr w:type="spellStart"/>
      <w:r>
        <w:rPr>
          <w:sz w:val="20"/>
          <w:szCs w:val="20"/>
          <w:lang w:val="x-none" w:eastAsia="x-none"/>
        </w:rPr>
        <w:t>mail</w:t>
      </w:r>
      <w:proofErr w:type="spellEnd"/>
      <w:r>
        <w:rPr>
          <w:sz w:val="20"/>
          <w:szCs w:val="20"/>
          <w:lang w:val="x-none" w:eastAsia="x-none"/>
        </w:rPr>
        <w:t xml:space="preserve"> и/или IP-адрес) на основе собственных «черных» и «белых» списков;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наличия IP-адреса отправителя в списках DNS-</w:t>
      </w:r>
      <w:proofErr w:type="spellStart"/>
      <w:r>
        <w:rPr>
          <w:sz w:val="20"/>
          <w:szCs w:val="20"/>
          <w:lang w:val="x-none" w:eastAsia="x-none"/>
        </w:rPr>
        <w:t>based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realtime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blackhole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list</w:t>
      </w:r>
      <w:proofErr w:type="spellEnd"/>
      <w:r>
        <w:rPr>
          <w:sz w:val="20"/>
          <w:szCs w:val="20"/>
          <w:lang w:val="x-none" w:eastAsia="x-none"/>
        </w:rPr>
        <w:t xml:space="preserve"> (DNSBL);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Проверка с помощью сервиса SPAM URI </w:t>
      </w:r>
      <w:proofErr w:type="spellStart"/>
      <w:r>
        <w:rPr>
          <w:sz w:val="20"/>
          <w:szCs w:val="20"/>
          <w:lang w:val="x-none" w:eastAsia="x-none"/>
        </w:rPr>
        <w:t>Realtime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Blocklists</w:t>
      </w:r>
      <w:proofErr w:type="spellEnd"/>
      <w:r>
        <w:rPr>
          <w:sz w:val="20"/>
          <w:szCs w:val="20"/>
          <w:lang w:val="x-none" w:eastAsia="x-none"/>
        </w:rPr>
        <w:t xml:space="preserve"> (SURBL) адресов и ссылок на сайты, присутствующих в теле письма;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графических вложений на совпадение с известными сигнатурами спам-сообщений;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Выявление подозрительных, поврежденных и защищенных паролем файлов, а также файлов, в результате проверки которых произошла ошибка;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Перенос в карантинный каталог зараженных, подозрительных и поврежденных объектов почтового трафика, определять защищенные паролем файлы, а также файлы, в результате проверки которых произошла ошибка;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общего и персонального карантина;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создания персональных черного и белого списков;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Осуществление по запросу антивирусной проверки объектов на файловой системе сервера;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Обработка почтового трафика в соответствии с правилами, заданными для групп отправителей и получателей;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Организация дополнительной фильтрации почтового потока сообщений по именам и типам вложенных файлов и применение к отфильтрованным сообщениям отдельных правил обработки;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Использование регулярных выражений при создании правил фильтрации;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встроенных ролей администратора и специалиста поддержки;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уведомления отправителя, получателя и администратора сервера о почтовом сообщении, содержащем заражённые и подозрительные объекты;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работы через интерфейс </w:t>
      </w:r>
      <w:proofErr w:type="spellStart"/>
      <w:r>
        <w:rPr>
          <w:sz w:val="20"/>
          <w:szCs w:val="20"/>
          <w:lang w:val="x-none" w:eastAsia="x-none"/>
        </w:rPr>
        <w:t>Amavis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Управление работой программы должно осуществлять как стандартными средствами операционной системы с помощью командной строки, так и через специальный веб-интерфейс, работающий на браузерах: </w:t>
      </w:r>
      <w:proofErr w:type="spellStart"/>
      <w:r>
        <w:rPr>
          <w:sz w:val="20"/>
          <w:szCs w:val="20"/>
          <w:lang w:val="x-none" w:eastAsia="x-none"/>
        </w:rPr>
        <w:t>Internet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Explorer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Mozilla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Firefox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Google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Chrome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Управление всеми функциями с помощью веб-интерфейса;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выявления и удаления не только однозначно вредоносных, но и потенциально опасных приложений, таких как: рекламные программы, программы-сборщики информации, программы автоматического дозвона на платные сайты и другие утилиты, которые могут использоваться злоумышленниками в своих целях;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гибкого инструментария для создания отчетов в формате PDF.</w:t>
      </w:r>
    </w:p>
    <w:p w:rsidR="00A14907" w:rsidRDefault="00A14907" w:rsidP="00A14907">
      <w:pPr>
        <w:ind w:left="502"/>
        <w:jc w:val="both"/>
        <w:rPr>
          <w:sz w:val="20"/>
          <w:szCs w:val="20"/>
          <w:lang w:val="x-none" w:eastAsia="x-none"/>
        </w:rPr>
      </w:pPr>
    </w:p>
    <w:p w:rsidR="00A14907" w:rsidRDefault="00A14907" w:rsidP="00A14907">
      <w:pPr>
        <w:ind w:left="502" w:hanging="360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>Требования к программным средствам для защиты от нежелательных почтовых рассылок – спама</w:t>
      </w:r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для почтовых шлюзов под управлением семейства ОС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, осуществляющие фильтрацию электронной почты от нежелательных массовых рассылок – спама </w:t>
      </w:r>
      <w:r>
        <w:rPr>
          <w:sz w:val="20"/>
          <w:szCs w:val="20"/>
          <w:lang w:eastAsia="x-none"/>
        </w:rPr>
        <w:t>обеспечивают</w:t>
      </w:r>
      <w:r>
        <w:rPr>
          <w:sz w:val="20"/>
          <w:szCs w:val="20"/>
          <w:lang w:val="x-none" w:eastAsia="x-none"/>
        </w:rPr>
        <w:t xml:space="preserve"> защиту почтовых систем, функционирующих под управлением следующих 32-битных ОС: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RedHat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9.0;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Fedora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 xml:space="preserve"> 3;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RedHat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Advanced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3;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SuSe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9.0;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SuSe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9.2;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Mandrake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version</w:t>
      </w:r>
      <w:proofErr w:type="spellEnd"/>
      <w:r>
        <w:rPr>
          <w:sz w:val="20"/>
          <w:szCs w:val="20"/>
          <w:lang w:val="x-none" w:eastAsia="x-none"/>
        </w:rPr>
        <w:t xml:space="preserve"> 10.1;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Debian</w:t>
      </w:r>
      <w:proofErr w:type="spellEnd"/>
      <w:r>
        <w:rPr>
          <w:sz w:val="20"/>
          <w:szCs w:val="20"/>
          <w:lang w:val="x-none" w:eastAsia="x-none"/>
        </w:rPr>
        <w:t xml:space="preserve"> GNU/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version</w:t>
      </w:r>
      <w:proofErr w:type="spellEnd"/>
      <w:r>
        <w:rPr>
          <w:sz w:val="20"/>
          <w:szCs w:val="20"/>
          <w:lang w:val="x-none" w:eastAsia="x-none"/>
        </w:rPr>
        <w:t xml:space="preserve"> 3.1r0;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FreeBSD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version</w:t>
      </w:r>
      <w:proofErr w:type="spellEnd"/>
      <w:r>
        <w:rPr>
          <w:sz w:val="20"/>
          <w:szCs w:val="20"/>
          <w:lang w:val="x-none" w:eastAsia="x-none"/>
        </w:rPr>
        <w:t xml:space="preserve"> 5.4;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FreeBSD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version</w:t>
      </w:r>
      <w:proofErr w:type="spellEnd"/>
      <w:r>
        <w:rPr>
          <w:sz w:val="20"/>
          <w:szCs w:val="20"/>
          <w:lang w:val="x-none" w:eastAsia="x-none"/>
        </w:rPr>
        <w:t xml:space="preserve"> 6.2. </w:t>
      </w:r>
    </w:p>
    <w:p w:rsidR="00A14907" w:rsidRDefault="00A14907" w:rsidP="00A14907">
      <w:pPr>
        <w:ind w:left="72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И следующих версий почтовых систем: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Sendmail</w:t>
      </w:r>
      <w:proofErr w:type="spellEnd"/>
      <w:r>
        <w:rPr>
          <w:sz w:val="20"/>
          <w:szCs w:val="20"/>
          <w:lang w:val="x-none" w:eastAsia="x-none"/>
        </w:rPr>
        <w:t xml:space="preserve"> 8.13.5 с поддержкой </w:t>
      </w:r>
      <w:proofErr w:type="spellStart"/>
      <w:r>
        <w:rPr>
          <w:sz w:val="20"/>
          <w:szCs w:val="20"/>
          <w:lang w:val="x-none" w:eastAsia="x-none"/>
        </w:rPr>
        <w:t>Milter</w:t>
      </w:r>
      <w:proofErr w:type="spellEnd"/>
      <w:r>
        <w:rPr>
          <w:sz w:val="20"/>
          <w:szCs w:val="20"/>
          <w:lang w:val="x-none" w:eastAsia="x-none"/>
        </w:rPr>
        <w:t xml:space="preserve"> API;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Postfix</w:t>
      </w:r>
      <w:proofErr w:type="spellEnd"/>
      <w:r>
        <w:rPr>
          <w:sz w:val="20"/>
          <w:szCs w:val="20"/>
          <w:lang w:val="x-none" w:eastAsia="x-none"/>
        </w:rPr>
        <w:t xml:space="preserve"> 2.2.2;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Qmail</w:t>
      </w:r>
      <w:proofErr w:type="spellEnd"/>
      <w:r>
        <w:rPr>
          <w:sz w:val="20"/>
          <w:szCs w:val="20"/>
          <w:lang w:val="x-none" w:eastAsia="x-none"/>
        </w:rPr>
        <w:t xml:space="preserve"> 1.03;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Exim</w:t>
      </w:r>
      <w:proofErr w:type="spellEnd"/>
      <w:r>
        <w:rPr>
          <w:sz w:val="20"/>
          <w:szCs w:val="20"/>
          <w:lang w:val="x-none" w:eastAsia="x-none"/>
        </w:rPr>
        <w:t xml:space="preserve"> 4.50;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Communigate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Pro</w:t>
      </w:r>
      <w:proofErr w:type="spellEnd"/>
      <w:r>
        <w:rPr>
          <w:sz w:val="20"/>
          <w:szCs w:val="20"/>
          <w:lang w:val="x-none" w:eastAsia="x-none"/>
        </w:rPr>
        <w:t xml:space="preserve"> 4.3.7.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для почтовых шлюзов под управлением семейства ОС </w:t>
      </w:r>
      <w:proofErr w:type="spellStart"/>
      <w:r>
        <w:rPr>
          <w:sz w:val="20"/>
          <w:szCs w:val="20"/>
          <w:lang w:val="x-none" w:eastAsia="x-none"/>
        </w:rPr>
        <w:t>Linux</w:t>
      </w:r>
      <w:proofErr w:type="spellEnd"/>
      <w:r>
        <w:rPr>
          <w:sz w:val="20"/>
          <w:szCs w:val="20"/>
          <w:lang w:val="x-none" w:eastAsia="x-none"/>
        </w:rPr>
        <w:t xml:space="preserve">, осуществляющие фильтрацию электронной почты от нежелательных массовых рассылок – спама, </w:t>
      </w:r>
      <w:r>
        <w:rPr>
          <w:sz w:val="20"/>
          <w:szCs w:val="20"/>
          <w:lang w:eastAsia="x-none"/>
        </w:rPr>
        <w:t>обеспечивают</w:t>
      </w:r>
      <w:r>
        <w:rPr>
          <w:sz w:val="20"/>
          <w:szCs w:val="20"/>
          <w:lang w:val="x-none" w:eastAsia="x-none"/>
        </w:rPr>
        <w:t xml:space="preserve">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проверку различных параметров письма, таких как адреса отправителей и получателей, размер письма, а также поля заголовка сообщения;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проверку адреса отправителя письма (e-</w:t>
      </w:r>
      <w:proofErr w:type="spellStart"/>
      <w:r>
        <w:rPr>
          <w:sz w:val="20"/>
          <w:szCs w:val="20"/>
          <w:lang w:val="x-none" w:eastAsia="x-none"/>
        </w:rPr>
        <w:t>mail</w:t>
      </w:r>
      <w:proofErr w:type="spellEnd"/>
      <w:r>
        <w:rPr>
          <w:sz w:val="20"/>
          <w:szCs w:val="20"/>
          <w:lang w:val="x-none" w:eastAsia="x-none"/>
        </w:rPr>
        <w:t xml:space="preserve"> и/или IP-адрес) на основе собственных «черных» и «белых» списков;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проверку наличия IP-адреса отправителя в списках DNS-</w:t>
      </w:r>
      <w:proofErr w:type="spellStart"/>
      <w:r>
        <w:rPr>
          <w:sz w:val="20"/>
          <w:szCs w:val="20"/>
          <w:lang w:val="x-none" w:eastAsia="x-none"/>
        </w:rPr>
        <w:t>based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real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time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black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hole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list</w:t>
      </w:r>
      <w:proofErr w:type="spellEnd"/>
      <w:r>
        <w:rPr>
          <w:sz w:val="20"/>
          <w:szCs w:val="20"/>
          <w:lang w:val="x-none" w:eastAsia="x-none"/>
        </w:rPr>
        <w:t xml:space="preserve"> (DNSBL);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проверку IP-адреса отправителя на соответствие списку разрешенных адресов для домена с помощью технологии </w:t>
      </w:r>
      <w:proofErr w:type="spellStart"/>
      <w:r>
        <w:rPr>
          <w:sz w:val="20"/>
          <w:szCs w:val="20"/>
          <w:lang w:val="x-none" w:eastAsia="x-none"/>
        </w:rPr>
        <w:t>Sender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Policy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Framework</w:t>
      </w:r>
      <w:proofErr w:type="spellEnd"/>
      <w:r>
        <w:rPr>
          <w:sz w:val="20"/>
          <w:szCs w:val="20"/>
          <w:lang w:val="x-none" w:eastAsia="x-none"/>
        </w:rPr>
        <w:t xml:space="preserve"> (SPF);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проверку с помощью сервиса SPAM URI </w:t>
      </w:r>
      <w:proofErr w:type="spellStart"/>
      <w:r>
        <w:rPr>
          <w:sz w:val="20"/>
          <w:szCs w:val="20"/>
          <w:lang w:val="x-none" w:eastAsia="x-none"/>
        </w:rPr>
        <w:t>Realtime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Blocklists</w:t>
      </w:r>
      <w:proofErr w:type="spellEnd"/>
      <w:r>
        <w:rPr>
          <w:sz w:val="20"/>
          <w:szCs w:val="20"/>
          <w:lang w:val="x-none" w:eastAsia="x-none"/>
        </w:rPr>
        <w:t xml:space="preserve"> (SURBL) адресов и ссылок на сайты, присутствующих в теле письма;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использование контентной фильтрации (анализ содержимого самого письма, включая заголовок </w:t>
      </w:r>
      <w:proofErr w:type="spellStart"/>
      <w:r>
        <w:rPr>
          <w:sz w:val="20"/>
          <w:szCs w:val="20"/>
          <w:lang w:val="x-none" w:eastAsia="x-none"/>
        </w:rPr>
        <w:t>Subject</w:t>
      </w:r>
      <w:proofErr w:type="spellEnd"/>
      <w:r>
        <w:rPr>
          <w:sz w:val="20"/>
          <w:szCs w:val="20"/>
          <w:lang w:val="x-none" w:eastAsia="x-none"/>
        </w:rPr>
        <w:t xml:space="preserve"> и файлов вложений);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проверку графических вложений на совпадение с известными сигнатурами спам-сообщений.</w:t>
      </w:r>
    </w:p>
    <w:p w:rsidR="00A14907" w:rsidRDefault="00A14907" w:rsidP="00A14907">
      <w:pPr>
        <w:ind w:left="568"/>
        <w:jc w:val="both"/>
        <w:rPr>
          <w:sz w:val="20"/>
          <w:szCs w:val="20"/>
          <w:lang w:val="x-none" w:eastAsia="x-none"/>
        </w:rPr>
      </w:pPr>
    </w:p>
    <w:p w:rsidR="00A14907" w:rsidRDefault="00A14907" w:rsidP="00A14907">
      <w:pPr>
        <w:ind w:left="502" w:hanging="360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>Требования к программным средствам антивирусной защиты смартфонов</w:t>
      </w:r>
      <w:r>
        <w:rPr>
          <w:b/>
          <w:sz w:val="20"/>
          <w:szCs w:val="20"/>
          <w:lang w:eastAsia="x-none"/>
        </w:rPr>
        <w:t>:</w:t>
      </w:r>
    </w:p>
    <w:p w:rsidR="00A14907" w:rsidRDefault="00A14907" w:rsidP="00A14907">
      <w:pPr>
        <w:ind w:left="142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Программные средства для антивирусной защиты смартфонов должны функционировать под управлением следующих мобильных ОС: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Android</w:t>
      </w:r>
      <w:proofErr w:type="spellEnd"/>
      <w:r>
        <w:rPr>
          <w:sz w:val="20"/>
          <w:szCs w:val="20"/>
          <w:lang w:val="x-none" w:eastAsia="x-none"/>
        </w:rPr>
        <w:t xml:space="preserve"> 4.1 – 7.1.1;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Apple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iOS</w:t>
      </w:r>
      <w:proofErr w:type="spellEnd"/>
      <w:r>
        <w:rPr>
          <w:sz w:val="20"/>
          <w:szCs w:val="20"/>
          <w:lang w:val="x-none" w:eastAsia="x-none"/>
        </w:rPr>
        <w:t xml:space="preserve"> 9.0 – 10.3;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Phone</w:t>
      </w:r>
      <w:proofErr w:type="spellEnd"/>
      <w:r>
        <w:rPr>
          <w:sz w:val="20"/>
          <w:szCs w:val="20"/>
          <w:lang w:val="x-none" w:eastAsia="x-none"/>
        </w:rPr>
        <w:t xml:space="preserve"> 8.1, 10 </w:t>
      </w:r>
      <w:proofErr w:type="spellStart"/>
      <w:r>
        <w:rPr>
          <w:sz w:val="20"/>
          <w:szCs w:val="20"/>
          <w:lang w:val="x-none" w:eastAsia="x-none"/>
        </w:rPr>
        <w:t>Mobile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Решение должно централизованно управлять с помощью единой консоли управления.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для антивирусной защиты смартфонов для ОС </w:t>
      </w:r>
      <w:proofErr w:type="spellStart"/>
      <w:r>
        <w:rPr>
          <w:sz w:val="20"/>
          <w:szCs w:val="20"/>
          <w:lang w:val="x-none" w:eastAsia="x-none"/>
        </w:rPr>
        <w:t>Android</w:t>
      </w:r>
      <w:proofErr w:type="spellEnd"/>
      <w:r>
        <w:rPr>
          <w:sz w:val="20"/>
          <w:szCs w:val="20"/>
          <w:lang w:val="x-none" w:eastAsia="x-none"/>
        </w:rPr>
        <w:t xml:space="preserve"> должны обеспечивать следующую функциональность: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Постоянная антивирусная защита файловой системы смартфона, с дополнительным уровнем проверки на репутационных облачных сервисам производителя антивирусных средств защиты.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Мгновенная проверка устанавливаемых приложений.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Проверка файловой системы устройства по требованию и по расписанию.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Блокировка вредоносных и фишинговых сайтов на основе вердиктов репутационных облачных сервисов производителя антивирусных средств защиты. Поддержка белых списков разрешенных сайтов.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хранилища для изолирования зараженных объектов.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Обновление антивирусных баз, используемых при поиске вредоносных программ и удалении опасных объектов, по расписанию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Блокировка запуска указанных приложений, в том числе с помощью заранее заданных категорий приложений. Поддержка белых списков разрешенных приложений.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Блокировка системных приложений.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получения политик безопасности через </w:t>
      </w:r>
      <w:proofErr w:type="spellStart"/>
      <w:r>
        <w:rPr>
          <w:sz w:val="20"/>
          <w:szCs w:val="20"/>
          <w:lang w:val="x-none" w:eastAsia="x-none"/>
        </w:rPr>
        <w:t>Google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Cloud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Messaging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Базовая поддержка </w:t>
      </w:r>
      <w:proofErr w:type="spellStart"/>
      <w:r>
        <w:rPr>
          <w:sz w:val="20"/>
          <w:szCs w:val="20"/>
          <w:lang w:val="x-none" w:eastAsia="x-none"/>
        </w:rPr>
        <w:t>Android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for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Work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Наличие возможности создания специальной оболочки для мобильных программ с целью контроля действий программы, возможностью удаления данных и настроек программы, добавления дополнительного пароля для старта приложения, в том числе с помощью учетных данных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Directory</w:t>
      </w:r>
      <w:proofErr w:type="spellEnd"/>
      <w:r>
        <w:rPr>
          <w:sz w:val="20"/>
          <w:szCs w:val="20"/>
          <w:lang w:val="x-none" w:eastAsia="x-none"/>
        </w:rPr>
        <w:t xml:space="preserve"> 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заблокировать </w:t>
      </w:r>
      <w:proofErr w:type="spellStart"/>
      <w:r>
        <w:rPr>
          <w:sz w:val="20"/>
          <w:szCs w:val="20"/>
          <w:lang w:val="x-none" w:eastAsia="x-none"/>
        </w:rPr>
        <w:t>wi-fi</w:t>
      </w:r>
      <w:proofErr w:type="spellEnd"/>
      <w:r>
        <w:rPr>
          <w:sz w:val="20"/>
          <w:szCs w:val="20"/>
          <w:lang w:val="x-none" w:eastAsia="x-none"/>
        </w:rPr>
        <w:t xml:space="preserve"> и </w:t>
      </w:r>
      <w:proofErr w:type="spellStart"/>
      <w:r>
        <w:rPr>
          <w:sz w:val="20"/>
          <w:szCs w:val="20"/>
          <w:lang w:val="x-none" w:eastAsia="x-none"/>
        </w:rPr>
        <w:t>bluetooth</w:t>
      </w:r>
      <w:proofErr w:type="spellEnd"/>
      <w:r>
        <w:rPr>
          <w:sz w:val="20"/>
          <w:szCs w:val="20"/>
          <w:lang w:val="x-none" w:eastAsia="x-none"/>
        </w:rPr>
        <w:t xml:space="preserve"> модули, а так же использование камеры мобильного устройства.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Указание параметров подключения к </w:t>
      </w:r>
      <w:proofErr w:type="spellStart"/>
      <w:r>
        <w:rPr>
          <w:sz w:val="20"/>
          <w:szCs w:val="20"/>
          <w:lang w:val="x-none" w:eastAsia="x-none"/>
        </w:rPr>
        <w:t>wi-fi</w:t>
      </w:r>
      <w:proofErr w:type="spellEnd"/>
      <w:r>
        <w:rPr>
          <w:sz w:val="20"/>
          <w:szCs w:val="20"/>
          <w:lang w:val="x-none" w:eastAsia="x-none"/>
        </w:rPr>
        <w:t xml:space="preserve"> сетям.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возможности указания обязательных к установке приложений.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Блокирование нежелательных SMS сообщений.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блокировки мобильного устройства, удаление данных, удаление данных связанных с рабочей деятельностью, получение координат местоположения устройства, удаленного возврата к заводским настройкам (</w:t>
      </w:r>
      <w:proofErr w:type="spellStart"/>
      <w:r>
        <w:rPr>
          <w:sz w:val="20"/>
          <w:szCs w:val="20"/>
          <w:lang w:val="x-none" w:eastAsia="x-none"/>
        </w:rPr>
        <w:t>factory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reset</w:t>
      </w:r>
      <w:proofErr w:type="spellEnd"/>
      <w:r>
        <w:rPr>
          <w:sz w:val="20"/>
          <w:szCs w:val="20"/>
          <w:lang w:val="x-none" w:eastAsia="x-none"/>
        </w:rPr>
        <w:t>).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Постоянная проверка телефона на соответствие корпоративным политикам с возможностью автоматической блокировки устройства, удаления данных, запрета запуска корпоративных приложений при выявлении несоответствий.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получения текущего номера SIM-карты телефона посредством СМС, возможность автоматической блокировки устройства при смене SIM-карты или при включении телефона без SIM-карты.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технологий </w:t>
      </w:r>
      <w:proofErr w:type="spellStart"/>
      <w:r>
        <w:rPr>
          <w:sz w:val="20"/>
          <w:szCs w:val="20"/>
          <w:lang w:val="x-none" w:eastAsia="x-none"/>
        </w:rPr>
        <w:t>Samsung</w:t>
      </w:r>
      <w:proofErr w:type="spellEnd"/>
      <w:r>
        <w:rPr>
          <w:sz w:val="20"/>
          <w:szCs w:val="20"/>
          <w:lang w:val="x-none" w:eastAsia="x-none"/>
        </w:rPr>
        <w:t xml:space="preserve"> KNOX1 и KNOX2.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для антивирусной защиты смартфонов для ОС </w:t>
      </w:r>
      <w:proofErr w:type="spellStart"/>
      <w:r>
        <w:rPr>
          <w:sz w:val="20"/>
          <w:szCs w:val="20"/>
          <w:lang w:val="x-none" w:eastAsia="x-none"/>
        </w:rPr>
        <w:t>Apple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iOS</w:t>
      </w:r>
      <w:proofErr w:type="spellEnd"/>
      <w:r>
        <w:rPr>
          <w:sz w:val="20"/>
          <w:szCs w:val="20"/>
          <w:lang w:val="x-none" w:eastAsia="x-none"/>
        </w:rPr>
        <w:t xml:space="preserve"> должны обеспечивать следующую функциональность: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Блокировка вредоносных и фишинговых сайтов на основе вердиктов репутационных облачных сервисов производителя антивирусных средств защиты.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определения местоположения устройства.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Программные средства для антивирусной защиты смартфонов для ОС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Phone</w:t>
      </w:r>
      <w:proofErr w:type="spellEnd"/>
      <w:r>
        <w:rPr>
          <w:sz w:val="20"/>
          <w:szCs w:val="20"/>
          <w:lang w:val="x-none" w:eastAsia="x-none"/>
        </w:rPr>
        <w:t xml:space="preserve"> должны обеспечивать следующую функциональность: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Блокировка вредоносных и фишинговых сайтов на основе вердиктов репутационных облачных сервисов производителя антивирусных средств защиты.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определения местоположения устройства.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</w:p>
    <w:p w:rsidR="00A14907" w:rsidRDefault="00A14907" w:rsidP="00A14907">
      <w:pPr>
        <w:ind w:left="502" w:hanging="357"/>
        <w:jc w:val="both"/>
        <w:rPr>
          <w:b/>
          <w:sz w:val="20"/>
          <w:szCs w:val="20"/>
          <w:lang w:val="x-none" w:eastAsia="x-none"/>
        </w:rPr>
      </w:pPr>
      <w:r>
        <w:rPr>
          <w:b/>
          <w:sz w:val="20"/>
          <w:szCs w:val="20"/>
          <w:lang w:val="x-none" w:eastAsia="x-none"/>
        </w:rPr>
        <w:t>Требования к программным средствам централизованного управления, мониторинга и обновления: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Программные средства централизованного управления, мониторинга и обновления должны функционировать на компьютерах, работающих под управлением операционных систем следующих версий:</w:t>
      </w:r>
    </w:p>
    <w:p w:rsidR="00A14907" w:rsidRDefault="00A14907" w:rsidP="00A14907">
      <w:pPr>
        <w:numPr>
          <w:ilvl w:val="0"/>
          <w:numId w:val="2"/>
        </w:numPr>
        <w:ind w:hanging="357"/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7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Ultimate</w:t>
      </w:r>
      <w:proofErr w:type="spellEnd"/>
      <w:r>
        <w:rPr>
          <w:sz w:val="20"/>
          <w:szCs w:val="20"/>
          <w:lang w:val="x-none" w:eastAsia="x-none"/>
        </w:rPr>
        <w:t xml:space="preserve"> SP1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8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8.1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 xml:space="preserve"> /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10 </w:t>
      </w:r>
      <w:proofErr w:type="spellStart"/>
      <w:r>
        <w:rPr>
          <w:sz w:val="20"/>
          <w:szCs w:val="20"/>
          <w:lang w:val="x-none" w:eastAsia="x-none"/>
        </w:rPr>
        <w:t>Professional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Education</w:t>
      </w:r>
      <w:proofErr w:type="spellEnd"/>
      <w:r>
        <w:rPr>
          <w:sz w:val="20"/>
          <w:szCs w:val="20"/>
          <w:lang w:val="x-none" w:eastAsia="x-none"/>
        </w:rPr>
        <w:t xml:space="preserve">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10 RS1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10 RS2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 xml:space="preserve"> SP1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SP1 x86 /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R2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 xml:space="preserve"> SP1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2012 R2 </w:t>
      </w:r>
      <w:proofErr w:type="spellStart"/>
      <w:r>
        <w:rPr>
          <w:sz w:val="20"/>
          <w:szCs w:val="20"/>
          <w:lang w:val="x-none" w:eastAsia="x-none"/>
        </w:rPr>
        <w:t>Core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Essentials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Foundation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Datacenter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Small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Business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 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Premium</w:t>
      </w:r>
      <w:proofErr w:type="spellEnd"/>
      <w:r>
        <w:rPr>
          <w:sz w:val="20"/>
          <w:szCs w:val="20"/>
          <w:lang w:val="x-none" w:eastAsia="x-none"/>
        </w:rPr>
        <w:t xml:space="preserve"> 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Small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Business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2011 </w:t>
      </w:r>
      <w:proofErr w:type="spellStart"/>
      <w:r>
        <w:rPr>
          <w:sz w:val="20"/>
          <w:szCs w:val="20"/>
          <w:lang w:val="x-none" w:eastAsia="x-none"/>
        </w:rPr>
        <w:t>Essentials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Premium</w:t>
      </w:r>
      <w:proofErr w:type="spellEnd"/>
      <w:r>
        <w:rPr>
          <w:sz w:val="20"/>
          <w:szCs w:val="20"/>
          <w:lang w:val="x-none" w:eastAsia="x-none"/>
        </w:rPr>
        <w:t>/</w:t>
      </w:r>
      <w:proofErr w:type="spellStart"/>
      <w:r>
        <w:rPr>
          <w:sz w:val="20"/>
          <w:szCs w:val="20"/>
          <w:lang w:val="x-none" w:eastAsia="x-none"/>
        </w:rPr>
        <w:t>Standard</w:t>
      </w:r>
      <w:proofErr w:type="spellEnd"/>
      <w:r>
        <w:rPr>
          <w:sz w:val="20"/>
          <w:szCs w:val="20"/>
          <w:lang w:val="x-none" w:eastAsia="x-none"/>
        </w:rPr>
        <w:t xml:space="preserve"> x64.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Программные средства централизованного управления, мониторинга и обновления должны функционировать с СУБД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SQL </w:t>
      </w:r>
      <w:proofErr w:type="spellStart"/>
      <w:r>
        <w:rPr>
          <w:sz w:val="20"/>
          <w:szCs w:val="20"/>
          <w:lang w:val="x-none" w:eastAsia="x-none"/>
        </w:rPr>
        <w:t>Express</w:t>
      </w:r>
      <w:proofErr w:type="spellEnd"/>
      <w:r>
        <w:rPr>
          <w:sz w:val="20"/>
          <w:szCs w:val="20"/>
          <w:lang w:val="x-none" w:eastAsia="x-none"/>
        </w:rPr>
        <w:t xml:space="preserve"> 2008/2008R2/2012/2014;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SQL </w:t>
      </w:r>
      <w:proofErr w:type="spellStart"/>
      <w:r>
        <w:rPr>
          <w:sz w:val="20"/>
          <w:szCs w:val="20"/>
          <w:lang w:val="x-none" w:eastAsia="x-none"/>
        </w:rPr>
        <w:t>Server</w:t>
      </w:r>
      <w:proofErr w:type="spellEnd"/>
      <w:r>
        <w:rPr>
          <w:sz w:val="20"/>
          <w:szCs w:val="20"/>
          <w:lang w:val="x-none" w:eastAsia="x-none"/>
        </w:rPr>
        <w:t xml:space="preserve"> 2008/2008R2/2012/2014/2016;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Azure</w:t>
      </w:r>
      <w:proofErr w:type="spellEnd"/>
      <w:r>
        <w:rPr>
          <w:sz w:val="20"/>
          <w:szCs w:val="20"/>
          <w:lang w:val="x-none" w:eastAsia="x-none"/>
        </w:rPr>
        <w:t xml:space="preserve"> SQL </w:t>
      </w:r>
      <w:proofErr w:type="spellStart"/>
      <w:r>
        <w:rPr>
          <w:sz w:val="20"/>
          <w:szCs w:val="20"/>
          <w:lang w:val="x-none" w:eastAsia="x-none"/>
        </w:rPr>
        <w:t>Database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MySQL</w:t>
      </w:r>
      <w:proofErr w:type="spellEnd"/>
      <w:r>
        <w:rPr>
          <w:sz w:val="20"/>
          <w:szCs w:val="20"/>
          <w:lang w:val="x-none" w:eastAsia="x-none"/>
        </w:rPr>
        <w:t xml:space="preserve"> 5.5, 5.6, 5.7 x86/x64;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MySQL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Enterprise</w:t>
      </w:r>
      <w:proofErr w:type="spellEnd"/>
      <w:r>
        <w:rPr>
          <w:sz w:val="20"/>
          <w:szCs w:val="20"/>
          <w:lang w:val="x-none" w:eastAsia="x-none"/>
        </w:rPr>
        <w:t xml:space="preserve"> 5.5, 5.6, 5.7 x86/x64.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Программные средства централизованного управления, мониторинга и обновления должны функционировать на виртуальных платформах следующих версий: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VMware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Workstation</w:t>
      </w:r>
      <w:proofErr w:type="spellEnd"/>
      <w:r>
        <w:rPr>
          <w:sz w:val="20"/>
          <w:szCs w:val="20"/>
          <w:lang w:val="x-none" w:eastAsia="x-none"/>
        </w:rPr>
        <w:t xml:space="preserve"> 9.x, </w:t>
      </w:r>
      <w:proofErr w:type="spellStart"/>
      <w:r>
        <w:rPr>
          <w:sz w:val="20"/>
          <w:szCs w:val="20"/>
          <w:lang w:val="x-none" w:eastAsia="x-none"/>
        </w:rPr>
        <w:t>Workstation</w:t>
      </w:r>
      <w:proofErr w:type="spellEnd"/>
      <w:r>
        <w:rPr>
          <w:sz w:val="20"/>
          <w:szCs w:val="20"/>
          <w:lang w:val="x-none" w:eastAsia="x-none"/>
        </w:rPr>
        <w:t xml:space="preserve"> 10.x, 12x </w:t>
      </w:r>
      <w:proofErr w:type="spellStart"/>
      <w:r>
        <w:rPr>
          <w:sz w:val="20"/>
          <w:szCs w:val="20"/>
          <w:lang w:val="x-none" w:eastAsia="x-none"/>
        </w:rPr>
        <w:t>Pro</w:t>
      </w:r>
      <w:proofErr w:type="spellEnd"/>
      <w:r>
        <w:rPr>
          <w:sz w:val="20"/>
          <w:szCs w:val="20"/>
          <w:lang w:val="x-none" w:eastAsia="x-none"/>
        </w:rPr>
        <w:t>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VMware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vSphere</w:t>
      </w:r>
      <w:proofErr w:type="spellEnd"/>
      <w:r>
        <w:rPr>
          <w:sz w:val="20"/>
          <w:szCs w:val="20"/>
          <w:lang w:val="x-none" w:eastAsia="x-none"/>
        </w:rPr>
        <w:t xml:space="preserve"> 5.5, 6;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Hyper</w:t>
      </w:r>
      <w:proofErr w:type="spellEnd"/>
      <w:r>
        <w:rPr>
          <w:sz w:val="20"/>
          <w:szCs w:val="20"/>
          <w:lang w:val="x-none" w:eastAsia="x-none"/>
        </w:rPr>
        <w:t>-V: 2008, 2008 R2, 2008 R2 SP1, 2012, 20012 R2;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VirtualPC</w:t>
      </w:r>
      <w:proofErr w:type="spellEnd"/>
      <w:r>
        <w:rPr>
          <w:sz w:val="20"/>
          <w:szCs w:val="20"/>
          <w:lang w:val="x-none" w:eastAsia="x-none"/>
        </w:rPr>
        <w:t xml:space="preserve"> 2007(6.0.156.0);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Parallels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Desktop</w:t>
      </w:r>
      <w:proofErr w:type="spellEnd"/>
      <w:r>
        <w:rPr>
          <w:sz w:val="20"/>
          <w:szCs w:val="20"/>
          <w:lang w:val="x-none" w:eastAsia="x-none"/>
        </w:rPr>
        <w:t xml:space="preserve"> 7,11;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Citrix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XenServer</w:t>
      </w:r>
      <w:proofErr w:type="spellEnd"/>
      <w:r>
        <w:rPr>
          <w:sz w:val="20"/>
          <w:szCs w:val="20"/>
          <w:lang w:val="x-none" w:eastAsia="x-none"/>
        </w:rPr>
        <w:t xml:space="preserve"> 6.1, 6.2, 6.5, 7;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Oracle</w:t>
      </w:r>
      <w:proofErr w:type="spellEnd"/>
      <w:r>
        <w:rPr>
          <w:sz w:val="20"/>
          <w:szCs w:val="20"/>
          <w:lang w:val="x-none" w:eastAsia="x-none"/>
        </w:rPr>
        <w:t xml:space="preserve"> VM </w:t>
      </w:r>
      <w:proofErr w:type="spellStart"/>
      <w:r>
        <w:rPr>
          <w:sz w:val="20"/>
          <w:szCs w:val="20"/>
          <w:lang w:val="x-none" w:eastAsia="x-none"/>
        </w:rPr>
        <w:t>VirtualBox</w:t>
      </w:r>
      <w:proofErr w:type="spellEnd"/>
      <w:r>
        <w:rPr>
          <w:sz w:val="20"/>
          <w:szCs w:val="20"/>
          <w:lang w:val="x-none" w:eastAsia="x-none"/>
        </w:rPr>
        <w:t xml:space="preserve"> 4.0.4-70112. </w:t>
      </w:r>
    </w:p>
    <w:p w:rsidR="00A14907" w:rsidRDefault="00A14907" w:rsidP="00A14907">
      <w:pPr>
        <w:jc w:val="both"/>
        <w:rPr>
          <w:sz w:val="20"/>
          <w:szCs w:val="20"/>
        </w:rPr>
      </w:pPr>
      <w:r>
        <w:rPr>
          <w:sz w:val="20"/>
          <w:szCs w:val="20"/>
        </w:rPr>
        <w:t>Программные средства управления для всех защищаемых ресурсов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Установка системы управления антивирусной защиты из единого дистрибутива.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Выбор установки в зависимости от количества защищаемых узлов.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чтения информации из </w:t>
      </w:r>
      <w:proofErr w:type="spellStart"/>
      <w:r>
        <w:rPr>
          <w:sz w:val="20"/>
          <w:szCs w:val="20"/>
          <w:lang w:val="x-none" w:eastAsia="x-none"/>
        </w:rPr>
        <w:t>Active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Directory</w:t>
      </w:r>
      <w:proofErr w:type="spellEnd"/>
      <w:r>
        <w:rPr>
          <w:sz w:val="20"/>
          <w:szCs w:val="20"/>
          <w:lang w:val="x-none" w:eastAsia="x-none"/>
        </w:rPr>
        <w:t>, с целью получения данных об учетных записях компьютеров и пользователей в организации.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поиска и обнаружения компьютеров в сети по IP-адресу, имени хоста, имени домена, маске подсети.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Автоматическое распределение учетных записей компьютеров по группам управления, в случае появления новых компьютеров в сети. Возможность настройки правил переноса по </w:t>
      </w:r>
      <w:proofErr w:type="spellStart"/>
      <w:r>
        <w:rPr>
          <w:sz w:val="20"/>
          <w:szCs w:val="20"/>
          <w:lang w:val="x-none" w:eastAsia="x-none"/>
        </w:rPr>
        <w:t>ip</w:t>
      </w:r>
      <w:proofErr w:type="spellEnd"/>
      <w:r>
        <w:rPr>
          <w:sz w:val="20"/>
          <w:szCs w:val="20"/>
          <w:lang w:val="x-none" w:eastAsia="x-none"/>
        </w:rPr>
        <w:t>-адресу, типу ОС, нахождению в OU AD.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Централизованные установка, обновление и удаление программных средств антивирусной защиты. Централизованная настройка, администрирование, просмотр отчетов и статистической информации по их работе.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Централизованное удаление (ручное и автоматическое) несовместимых приложений средствами центра управления.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Сохранение истории изменений политик и задач, возможность выполнить откат к предыдущим версиям;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различных методов установки антивирусных агентов: для удаленной установки - RPC, GPO, средствами системы управления, для локальной установки – возможность создать автономный пакет установки.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Возможность указания в политиках безопасности специальных триггеров, которые переопределяют настройки антивирусного решения в зависимости от УЗ, под которой пользователь вошел в систему, текущего </w:t>
      </w:r>
      <w:proofErr w:type="spellStart"/>
      <w:r>
        <w:rPr>
          <w:sz w:val="20"/>
          <w:szCs w:val="20"/>
          <w:lang w:val="x-none" w:eastAsia="x-none"/>
        </w:rPr>
        <w:t>ip</w:t>
      </w:r>
      <w:proofErr w:type="spellEnd"/>
      <w:r>
        <w:rPr>
          <w:sz w:val="20"/>
          <w:szCs w:val="20"/>
          <w:lang w:val="x-none" w:eastAsia="x-none"/>
        </w:rPr>
        <w:t xml:space="preserve">-адреса, а также от того, в каком OU находится компьютер или в какой группе безопасности. Должна быть реализована возможность поддержки иерархии таких триггеров. 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Автоматизированный поиск уязвимостей в установленных приложениях и операционной системе на компьютерах пользователей.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Тестирование загруженных обновлений средствами ПО централизованного управления перед распространением на клиентские машины; доставка обновлений на рабочие места пользователей сразу после их получения.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Распознавание в сети виртуальных машин и распределение баланса нагрузки запускаемых задач между ними в случае, если эти машины находятся на одном физическом сервере.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Автоматическое развертывание по требованию специализированной системы защиты для виртуальных инфраструктур на базе </w:t>
      </w:r>
      <w:proofErr w:type="spellStart"/>
      <w:r>
        <w:rPr>
          <w:sz w:val="20"/>
          <w:szCs w:val="20"/>
          <w:lang w:val="x-none" w:eastAsia="x-none"/>
        </w:rPr>
        <w:t>VMware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ESXi</w:t>
      </w:r>
      <w:proofErr w:type="spellEnd"/>
      <w:r>
        <w:rPr>
          <w:sz w:val="20"/>
          <w:szCs w:val="20"/>
          <w:lang w:val="x-none" w:eastAsia="x-none"/>
        </w:rPr>
        <w:t xml:space="preserve">, </w:t>
      </w:r>
      <w:proofErr w:type="spellStart"/>
      <w:r>
        <w:rPr>
          <w:sz w:val="20"/>
          <w:szCs w:val="20"/>
          <w:lang w:val="x-none" w:eastAsia="x-none"/>
        </w:rPr>
        <w:t>Microsoft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Hyper</w:t>
      </w:r>
      <w:proofErr w:type="spellEnd"/>
      <w:r>
        <w:rPr>
          <w:sz w:val="20"/>
          <w:szCs w:val="20"/>
          <w:lang w:val="x-none" w:eastAsia="x-none"/>
        </w:rPr>
        <w:t xml:space="preserve">-V, </w:t>
      </w:r>
      <w:proofErr w:type="spellStart"/>
      <w:r>
        <w:rPr>
          <w:sz w:val="20"/>
          <w:szCs w:val="20"/>
          <w:lang w:val="x-none" w:eastAsia="x-none"/>
        </w:rPr>
        <w:t>Citrix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XenServer</w:t>
      </w:r>
      <w:proofErr w:type="spellEnd"/>
      <w:r>
        <w:rPr>
          <w:sz w:val="20"/>
          <w:szCs w:val="20"/>
          <w:lang w:val="x-none" w:eastAsia="x-none"/>
        </w:rPr>
        <w:t xml:space="preserve"> 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Построение многоуровневой системы управления с возможностью настройки ролей администраторов и операторов, а также форм предоставляемой отчетности на каждом уровне.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Создание иерархии серверов администрирования произвольного уровня и возможность централизованного управления всей иерархией с верхнего уровня.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</w:t>
      </w:r>
      <w:proofErr w:type="spellStart"/>
      <w:r>
        <w:rPr>
          <w:sz w:val="20"/>
          <w:szCs w:val="20"/>
          <w:lang w:val="x-none" w:eastAsia="x-none"/>
        </w:rPr>
        <w:t>мультиарендности</w:t>
      </w:r>
      <w:proofErr w:type="spellEnd"/>
      <w:r>
        <w:rPr>
          <w:sz w:val="20"/>
          <w:szCs w:val="20"/>
          <w:lang w:val="x-none" w:eastAsia="x-none"/>
        </w:rPr>
        <w:t xml:space="preserve"> (</w:t>
      </w:r>
      <w:proofErr w:type="spellStart"/>
      <w:r>
        <w:rPr>
          <w:sz w:val="20"/>
          <w:szCs w:val="20"/>
          <w:lang w:val="x-none" w:eastAsia="x-none"/>
        </w:rPr>
        <w:t>multi-tenancy</w:t>
      </w:r>
      <w:proofErr w:type="spellEnd"/>
      <w:r>
        <w:rPr>
          <w:sz w:val="20"/>
          <w:szCs w:val="20"/>
          <w:lang w:val="x-none" w:eastAsia="x-none"/>
        </w:rPr>
        <w:t>) для серверов управления.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Обновление программных средств и антивирусных баз из разных источников, как по каналам связи, так и на машинных носителях информации.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Доступ к облачным серверам производителя антивирусного ПО через сервер управления.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Автоматическое распространение лицензии на клиентские компьютеры.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Инвентаризация установленного ПО и оборудования на компьютерах пользователей.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механизма оповещения о событиях в работе установленных приложений антивирусной защиты и настройки рассылки почтовых уведомлений о них.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Функция управления мобильными устройствами через сервер </w:t>
      </w:r>
      <w:proofErr w:type="spellStart"/>
      <w:r>
        <w:rPr>
          <w:sz w:val="20"/>
          <w:szCs w:val="20"/>
          <w:lang w:val="x-none" w:eastAsia="x-none"/>
        </w:rPr>
        <w:t>Exchange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ActiveSync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Функция управления мобильными устройствами через сервер </w:t>
      </w:r>
      <w:proofErr w:type="spellStart"/>
      <w:r>
        <w:rPr>
          <w:sz w:val="20"/>
          <w:szCs w:val="20"/>
          <w:lang w:val="x-none" w:eastAsia="x-none"/>
        </w:rPr>
        <w:t>iOS</w:t>
      </w:r>
      <w:proofErr w:type="spellEnd"/>
      <w:r>
        <w:rPr>
          <w:sz w:val="20"/>
          <w:szCs w:val="20"/>
          <w:lang w:val="x-none" w:eastAsia="x-none"/>
        </w:rPr>
        <w:t xml:space="preserve"> MDM.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отправки SMS-оповещений о заданных событиях.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Централизованная установка приложений на управляемые мобильные устройства.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Централизованная установка сертификатов на управляемые мобильные устройства.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lastRenderedPageBreak/>
        <w:t>Возможность указания любого компьютера организации центром ретрансляции обновлений для снижения сетевой нагрузки на систему управления.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Возможность указания любого компьютера организации центром пересылки событий антивирусных агентов, выбранной группы клиентских компьютеров, серверу централизованного управления для снижения сетевой нагрузки на систему управления.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Построение графических отчетов как по событиям антивирусной защиты, так и по данным инвентаризации, лицензирования и т</w:t>
      </w:r>
      <w:r>
        <w:rPr>
          <w:sz w:val="20"/>
          <w:szCs w:val="20"/>
          <w:lang w:eastAsia="x-none"/>
        </w:rPr>
        <w:t>.</w:t>
      </w:r>
      <w:r>
        <w:rPr>
          <w:sz w:val="20"/>
          <w:szCs w:val="20"/>
          <w:lang w:val="x-none" w:eastAsia="x-none"/>
        </w:rPr>
        <w:t>д.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Наличие </w:t>
      </w:r>
      <w:proofErr w:type="spellStart"/>
      <w:r>
        <w:rPr>
          <w:sz w:val="20"/>
          <w:szCs w:val="20"/>
          <w:lang w:val="x-none" w:eastAsia="x-none"/>
        </w:rPr>
        <w:t>преднастроенных</w:t>
      </w:r>
      <w:proofErr w:type="spellEnd"/>
      <w:r>
        <w:rPr>
          <w:sz w:val="20"/>
          <w:szCs w:val="20"/>
          <w:lang w:val="x-none" w:eastAsia="x-none"/>
        </w:rPr>
        <w:t xml:space="preserve"> стандартных отчетов о работе системы.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Экспорт отчетов в файлы форматов PDF и XML.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Централизованное управление объектами резервных хранилищ и карантинов по всем ресурсам сети, на которых установлено антивирусное программное обеспечение.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Создание внутренних учетных записей для аутентификации на сервере управления.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Создание резервной копии системы управления встроенными средствами системы управления.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Failover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Clustering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Поддержка интеграции с </w:t>
      </w:r>
      <w:proofErr w:type="spellStart"/>
      <w:r>
        <w:rPr>
          <w:sz w:val="20"/>
          <w:szCs w:val="20"/>
          <w:lang w:val="x-none" w:eastAsia="x-none"/>
        </w:rPr>
        <w:t>Windows</w:t>
      </w:r>
      <w:proofErr w:type="spellEnd"/>
      <w:r>
        <w:rPr>
          <w:sz w:val="20"/>
          <w:szCs w:val="20"/>
          <w:lang w:val="x-none" w:eastAsia="x-none"/>
        </w:rPr>
        <w:t xml:space="preserve"> сервисом </w:t>
      </w:r>
      <w:proofErr w:type="spellStart"/>
      <w:r>
        <w:rPr>
          <w:sz w:val="20"/>
          <w:szCs w:val="20"/>
          <w:lang w:val="x-none" w:eastAsia="x-none"/>
        </w:rPr>
        <w:t>Certificate</w:t>
      </w:r>
      <w:proofErr w:type="spellEnd"/>
      <w:r>
        <w:rPr>
          <w:sz w:val="20"/>
          <w:szCs w:val="20"/>
          <w:lang w:val="x-none" w:eastAsia="x-none"/>
        </w:rPr>
        <w:t xml:space="preserve"> </w:t>
      </w:r>
      <w:proofErr w:type="spellStart"/>
      <w:r>
        <w:rPr>
          <w:sz w:val="20"/>
          <w:szCs w:val="20"/>
          <w:lang w:val="x-none" w:eastAsia="x-none"/>
        </w:rPr>
        <w:t>Authority</w:t>
      </w:r>
      <w:proofErr w:type="spellEnd"/>
      <w:r>
        <w:rPr>
          <w:sz w:val="20"/>
          <w:szCs w:val="20"/>
          <w:lang w:val="x-none" w:eastAsia="x-none"/>
        </w:rPr>
        <w:t>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веб-консоли управления приложением.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портала самообслуживания пользователей. Портал самообслуживания должен обеспечивать возможность подключения пользователей с целью: Установки агента управления на мобильное устройство, просмотр  мобильных устройств, отправка команд блокировки, поиска устройства и удаления данных на мобильном устройстве пользователя.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Наличие системы контроля возникновения вирусных эпидемий.</w:t>
      </w:r>
    </w:p>
    <w:p w:rsidR="00A14907" w:rsidRDefault="00A14907" w:rsidP="00A14907">
      <w:pPr>
        <w:jc w:val="both"/>
        <w:rPr>
          <w:b/>
          <w:sz w:val="20"/>
          <w:szCs w:val="20"/>
        </w:rPr>
      </w:pPr>
    </w:p>
    <w:p w:rsidR="00A14907" w:rsidRDefault="00A14907" w:rsidP="00A14907">
      <w:pPr>
        <w:ind w:left="502" w:hanging="360"/>
        <w:jc w:val="both"/>
        <w:rPr>
          <w:rFonts w:eastAsia="Calibri"/>
          <w:b/>
          <w:sz w:val="20"/>
          <w:szCs w:val="20"/>
          <w:lang w:val="x-none" w:eastAsia="x-none"/>
        </w:rPr>
      </w:pPr>
      <w:r>
        <w:rPr>
          <w:b/>
          <w:sz w:val="20"/>
          <w:szCs w:val="20"/>
          <w:lang w:val="x-none" w:eastAsia="x-none"/>
        </w:rPr>
        <w:t>Требования к обновлению антивирусных баз</w:t>
      </w:r>
    </w:p>
    <w:p w:rsidR="00A14907" w:rsidRDefault="00A14907" w:rsidP="00A14907">
      <w:pPr>
        <w:ind w:left="-142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Обновляемые антивирусные базы данных должны обеспечивать реализацию следующих функциональных возможностей: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Регламентное обновление антивирусных баз не реже 24 раз в течение календарных суток.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Множественность путей обновления, в том числе – по каналам связи и на отчуждаемых электронных носителях информации.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Проверку целостности и подлинности обновлений средствами электронной цифровой подписи.</w:t>
      </w:r>
    </w:p>
    <w:p w:rsidR="00A14907" w:rsidRDefault="00A14907" w:rsidP="00A14907">
      <w:pPr>
        <w:ind w:left="-142"/>
        <w:jc w:val="both"/>
        <w:rPr>
          <w:sz w:val="20"/>
          <w:szCs w:val="20"/>
          <w:lang w:val="x-none" w:eastAsia="x-none"/>
        </w:rPr>
      </w:pPr>
    </w:p>
    <w:p w:rsidR="00A14907" w:rsidRDefault="00A14907" w:rsidP="00A14907">
      <w:pPr>
        <w:ind w:left="502" w:hanging="360"/>
        <w:jc w:val="both"/>
        <w:rPr>
          <w:rFonts w:eastAsia="Calibri"/>
          <w:b/>
          <w:sz w:val="20"/>
          <w:szCs w:val="20"/>
          <w:lang w:val="x-none" w:eastAsia="x-none"/>
        </w:rPr>
      </w:pPr>
      <w:r>
        <w:rPr>
          <w:b/>
          <w:sz w:val="20"/>
          <w:szCs w:val="20"/>
          <w:lang w:val="x-none" w:eastAsia="x-none"/>
        </w:rPr>
        <w:t>Требования к эксплуатационной документации</w:t>
      </w:r>
    </w:p>
    <w:p w:rsidR="00A14907" w:rsidRDefault="00A14907" w:rsidP="00A14907">
      <w:pPr>
        <w:ind w:left="-142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Руководство пользователя (администратора).</w:t>
      </w:r>
    </w:p>
    <w:p w:rsidR="00A14907" w:rsidRDefault="00A14907" w:rsidP="00A14907">
      <w:pPr>
        <w:ind w:left="-142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:rsidR="00A14907" w:rsidRDefault="00A14907" w:rsidP="00A14907">
      <w:pPr>
        <w:ind w:left="-142" w:firstLine="284"/>
        <w:jc w:val="both"/>
        <w:rPr>
          <w:b/>
          <w:sz w:val="20"/>
          <w:szCs w:val="20"/>
          <w:lang w:val="x-none" w:eastAsia="x-none"/>
        </w:rPr>
      </w:pPr>
    </w:p>
    <w:p w:rsidR="00A14907" w:rsidRDefault="00A14907" w:rsidP="00A14907">
      <w:pPr>
        <w:ind w:left="-142" w:firstLine="284"/>
        <w:jc w:val="both"/>
        <w:rPr>
          <w:b/>
          <w:sz w:val="20"/>
          <w:szCs w:val="20"/>
          <w:lang w:eastAsia="x-none"/>
        </w:rPr>
      </w:pPr>
      <w:r>
        <w:rPr>
          <w:b/>
          <w:sz w:val="20"/>
          <w:szCs w:val="20"/>
          <w:lang w:val="x-none" w:eastAsia="x-none"/>
        </w:rPr>
        <w:t>Требования к</w:t>
      </w:r>
      <w:r>
        <w:rPr>
          <w:b/>
          <w:sz w:val="20"/>
          <w:szCs w:val="20"/>
          <w:lang w:eastAsia="x-none"/>
        </w:rPr>
        <w:t xml:space="preserve"> документам для сертифицированной версии</w:t>
      </w:r>
    </w:p>
    <w:p w:rsidR="00A14907" w:rsidRDefault="00A14907" w:rsidP="00A14907">
      <w:pPr>
        <w:ind w:left="-142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Поставляемый программный продукт должен включать в себя пакет </w:t>
      </w:r>
      <w:r>
        <w:rPr>
          <w:sz w:val="20"/>
          <w:szCs w:val="20"/>
          <w:lang w:eastAsia="x-none"/>
        </w:rPr>
        <w:t xml:space="preserve">документов </w:t>
      </w:r>
      <w:r>
        <w:rPr>
          <w:sz w:val="20"/>
          <w:szCs w:val="20"/>
          <w:lang w:val="x-none" w:eastAsia="x-none"/>
        </w:rPr>
        <w:t>для сертифицированной версии:</w:t>
      </w:r>
    </w:p>
    <w:p w:rsidR="00A14907" w:rsidRDefault="00A14907" w:rsidP="00A14907">
      <w:pPr>
        <w:ind w:left="426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- верифицированный дистрибутив сертифицированного программного обеспечения (на физическом носителе);</w:t>
      </w:r>
    </w:p>
    <w:p w:rsidR="00A14907" w:rsidRDefault="00A14907" w:rsidP="00A14907">
      <w:pPr>
        <w:ind w:left="426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 xml:space="preserve">- руководство по настройке (в электронном виде); </w:t>
      </w:r>
    </w:p>
    <w:p w:rsidR="00A14907" w:rsidRDefault="00A14907" w:rsidP="00A14907">
      <w:pPr>
        <w:ind w:left="426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- формуляр на сертифицированное программное обеспечение, промаркированный специальными защитными знаками соответствия ФСТЭК России;</w:t>
      </w:r>
    </w:p>
    <w:p w:rsidR="00A14907" w:rsidRDefault="00A14907" w:rsidP="00A14907">
      <w:pPr>
        <w:ind w:left="426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- копия Сертификата ФСТЭК России на программное обеспечение, заверенная печатью Заявителя;</w:t>
      </w:r>
    </w:p>
    <w:p w:rsidR="00A14907" w:rsidRDefault="00A14907" w:rsidP="00A14907">
      <w:pPr>
        <w:ind w:left="426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- абонемент на сертификационную поддержку программного обеспечения (должен действовать в течение всего срока действия Сертификата ФСТЭК).</w:t>
      </w:r>
    </w:p>
    <w:p w:rsidR="00A14907" w:rsidRDefault="00A14907" w:rsidP="00A14907">
      <w:pPr>
        <w:ind w:left="502" w:hanging="360"/>
        <w:jc w:val="both"/>
        <w:rPr>
          <w:rFonts w:eastAsia="Calibri"/>
          <w:b/>
          <w:sz w:val="20"/>
          <w:szCs w:val="20"/>
          <w:lang w:val="x-none" w:eastAsia="x-none"/>
        </w:rPr>
      </w:pPr>
    </w:p>
    <w:p w:rsidR="00A14907" w:rsidRDefault="00A14907" w:rsidP="00A14907">
      <w:pPr>
        <w:ind w:left="502" w:hanging="360"/>
        <w:jc w:val="both"/>
        <w:rPr>
          <w:b/>
          <w:sz w:val="20"/>
          <w:szCs w:val="20"/>
          <w:lang w:val="x-none" w:eastAsia="x-none"/>
        </w:rPr>
      </w:pPr>
      <w:r>
        <w:rPr>
          <w:b/>
          <w:sz w:val="20"/>
          <w:szCs w:val="20"/>
          <w:lang w:val="x-none" w:eastAsia="x-none"/>
        </w:rPr>
        <w:t>Требования к технической поддержке</w:t>
      </w:r>
    </w:p>
    <w:p w:rsidR="00A14907" w:rsidRDefault="00A14907" w:rsidP="00A14907">
      <w:pPr>
        <w:ind w:left="-142"/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Техническая поддержка антивирусного программного обеспечения должна: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r>
        <w:rPr>
          <w:sz w:val="20"/>
          <w:szCs w:val="20"/>
          <w:lang w:val="x-none" w:eastAsia="x-none"/>
        </w:rPr>
        <w:t>Предоставляться на русском языке сертифицированными специалистами производителя средств антивирусной защиты и его партнеров на всей территории Российской Федерации по телефону, электронной почте и через Интернет.</w:t>
      </w:r>
    </w:p>
    <w:p w:rsidR="00A14907" w:rsidRDefault="00A14907" w:rsidP="00A14907">
      <w:pPr>
        <w:numPr>
          <w:ilvl w:val="0"/>
          <w:numId w:val="2"/>
        </w:numPr>
        <w:jc w:val="both"/>
        <w:rPr>
          <w:sz w:val="20"/>
          <w:szCs w:val="20"/>
          <w:lang w:val="x-none" w:eastAsia="x-none"/>
        </w:rPr>
      </w:pPr>
      <w:proofErr w:type="spellStart"/>
      <w:r>
        <w:rPr>
          <w:sz w:val="20"/>
          <w:szCs w:val="20"/>
          <w:lang w:val="x-none" w:eastAsia="x-none"/>
        </w:rPr>
        <w:t>Web</w:t>
      </w:r>
      <w:proofErr w:type="spellEnd"/>
      <w:r>
        <w:rPr>
          <w:sz w:val="20"/>
          <w:szCs w:val="20"/>
          <w:lang w:val="x-none" w:eastAsia="x-none"/>
        </w:rPr>
        <w:t>-сайт производителя АПО должен быть на русском языке, иметь специальный раздел, посвящённый технической поддержке АПО, пополняемую базу знаний, а также форум пользователей программных продуктов.</w:t>
      </w:r>
    </w:p>
    <w:p w:rsidR="00A14907" w:rsidRDefault="00A14907" w:rsidP="00A14907">
      <w:pPr>
        <w:ind w:left="360"/>
        <w:jc w:val="both"/>
        <w:rPr>
          <w:sz w:val="20"/>
          <w:szCs w:val="20"/>
          <w:lang w:val="x-none" w:eastAsia="x-none"/>
        </w:rPr>
      </w:pPr>
    </w:p>
    <w:p w:rsidR="00A14907" w:rsidRDefault="00A14907" w:rsidP="00A14907">
      <w:pPr>
        <w:ind w:left="360"/>
        <w:jc w:val="both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>Антивирусные средства будут установлены на ПК структурных подразделений Администрации, приведенных в Таблице № 1</w:t>
      </w:r>
    </w:p>
    <w:p w:rsidR="00A14907" w:rsidRDefault="00A14907" w:rsidP="00A14907">
      <w:pPr>
        <w:ind w:left="-567"/>
        <w:jc w:val="right"/>
        <w:rPr>
          <w:b/>
          <w:bCs/>
          <w:i/>
          <w:iCs/>
          <w:sz w:val="20"/>
          <w:szCs w:val="20"/>
        </w:rPr>
      </w:pPr>
    </w:p>
    <w:p w:rsidR="00A14907" w:rsidRDefault="00A14907" w:rsidP="00A14907">
      <w:pPr>
        <w:ind w:left="-567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Приложение № 2 к техническому заданию </w:t>
      </w:r>
    </w:p>
    <w:p w:rsidR="00A14907" w:rsidRDefault="00A14907" w:rsidP="00A14907">
      <w:pPr>
        <w:ind w:left="-567"/>
        <w:jc w:val="righ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(описание объекта закупки)</w:t>
      </w:r>
    </w:p>
    <w:p w:rsidR="00A14907" w:rsidRDefault="00A14907" w:rsidP="00A14907">
      <w:pPr>
        <w:ind w:left="502" w:hanging="360"/>
        <w:jc w:val="right"/>
        <w:rPr>
          <w:b/>
          <w:i/>
          <w:sz w:val="20"/>
          <w:szCs w:val="20"/>
          <w:lang w:eastAsia="x-none"/>
        </w:rPr>
      </w:pPr>
      <w:r>
        <w:rPr>
          <w:b/>
          <w:i/>
          <w:sz w:val="20"/>
          <w:szCs w:val="20"/>
          <w:lang w:eastAsia="x-none"/>
        </w:rPr>
        <w:t xml:space="preserve">Таблица № 1 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31"/>
        <w:gridCol w:w="7973"/>
        <w:gridCol w:w="1816"/>
      </w:tblGrid>
      <w:tr w:rsidR="00A14907">
        <w:trPr>
          <w:trHeight w:val="9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Количество пользователей</w:t>
            </w:r>
          </w:p>
        </w:tc>
      </w:tr>
      <w:tr w:rsidR="00A14907">
        <w:trPr>
          <w:trHeight w:val="375"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Антивирусное программное обеспечение для защиты рабочих станций и файловых серверов</w:t>
            </w:r>
          </w:p>
        </w:tc>
      </w:tr>
      <w:tr w:rsidR="00A14907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МКУ «Центр информационных технологий» городского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</w:tr>
      <w:tr w:rsidR="00A14907">
        <w:trPr>
          <w:trHeight w:val="15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A14907">
        <w:trPr>
          <w:trHeight w:val="1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color w:val="000000"/>
                <w:sz w:val="20"/>
                <w:szCs w:val="20"/>
              </w:rPr>
              <w:t>Демского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района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</w:tr>
      <w:tr w:rsidR="00A14907">
        <w:trPr>
          <w:trHeight w:val="1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Калининского района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4907">
        <w:trPr>
          <w:trHeight w:val="1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Кировского района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</w:tr>
      <w:tr w:rsidR="00A14907">
        <w:trPr>
          <w:trHeight w:val="17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Ленинского района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</w:tr>
      <w:tr w:rsidR="00A14907">
        <w:trPr>
          <w:trHeight w:val="1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Октябрьского района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</w:tr>
      <w:tr w:rsidR="00A14907">
        <w:trPr>
          <w:trHeight w:val="214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Орджоникидзевского района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</w:tr>
      <w:tr w:rsidR="00A14907">
        <w:trPr>
          <w:trHeight w:val="12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Советского района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A14907">
        <w:trPr>
          <w:trHeight w:val="28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Главное управление архитектуры и градостроительству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A14907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опеке и попечительству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культуре и искусству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земельных и имущественных отношений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коммунального хозяйства и благоустройства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физкультуре и спорту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делам молодежи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Финансовое управление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по строительству, ремонту дорог и искусственных сооружений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A14907">
        <w:trPr>
          <w:trHeight w:val="375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1872</w:t>
            </w:r>
          </w:p>
        </w:tc>
      </w:tr>
      <w:tr w:rsidR="00A14907">
        <w:trPr>
          <w:trHeight w:val="70"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Антивирусное программное обеспечение для защиты почтовых шлюзов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Главное управление архитектуры и градостроительству Администрации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</w:tr>
      <w:tr w:rsidR="00A14907">
        <w:trPr>
          <w:trHeight w:val="375"/>
        </w:trPr>
        <w:tc>
          <w:tcPr>
            <w:tcW w:w="8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A14907">
        <w:trPr>
          <w:trHeight w:val="70"/>
        </w:trPr>
        <w:tc>
          <w:tcPr>
            <w:tcW w:w="10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Антивирусное программное обеспечение для защиты от нежелательных массовых почтовых рассылок</w:t>
            </w:r>
          </w:p>
        </w:tc>
      </w:tr>
      <w:tr w:rsidR="00A1490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907" w:rsidRDefault="00A149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городского округа город Уфа Республики Башкортостан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4907" w:rsidRDefault="00A149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</w:tr>
    </w:tbl>
    <w:p w:rsidR="004A6DFF" w:rsidRDefault="00A14907">
      <w:r>
        <w:rPr>
          <w:sz w:val="32"/>
          <w:szCs w:val="32"/>
        </w:rPr>
        <w:br w:type="page"/>
      </w:r>
      <w:bookmarkStart w:id="2" w:name="_GoBack"/>
      <w:bookmarkEnd w:id="2"/>
    </w:p>
    <w:sectPr w:rsidR="004A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5437"/>
    <w:multiLevelType w:val="hybridMultilevel"/>
    <w:tmpl w:val="2E8AC16C"/>
    <w:lvl w:ilvl="0" w:tplc="7856E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95034"/>
    <w:multiLevelType w:val="multilevel"/>
    <w:tmpl w:val="5690368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07"/>
    <w:rsid w:val="004A6DFF"/>
    <w:rsid w:val="00A1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175E3-ED48-4F21-82E8-A6A5F518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ОСнЗаг1,Are Знак Знак,Гла"/>
    <w:basedOn w:val="a"/>
    <w:next w:val="a"/>
    <w:link w:val="10"/>
    <w:qFormat/>
    <w:rsid w:val="00A14907"/>
    <w:pPr>
      <w:keepNext/>
      <w:numPr>
        <w:numId w:val="1"/>
      </w:numPr>
      <w:spacing w:before="240"/>
      <w:jc w:val="center"/>
      <w:outlineLvl w:val="0"/>
    </w:pPr>
    <w:rPr>
      <w:kern w:val="28"/>
      <w:sz w:val="36"/>
      <w:szCs w:val="36"/>
    </w:rPr>
  </w:style>
  <w:style w:type="paragraph" w:styleId="2">
    <w:name w:val="heading 2"/>
    <w:aliases w:val="H2,Знак3 Знак"/>
    <w:basedOn w:val="a"/>
    <w:next w:val="a"/>
    <w:link w:val="20"/>
    <w:semiHidden/>
    <w:unhideWhenUsed/>
    <w:qFormat/>
    <w:rsid w:val="00A14907"/>
    <w:pPr>
      <w:keepNext/>
      <w:numPr>
        <w:ilvl w:val="1"/>
        <w:numId w:val="1"/>
      </w:numPr>
      <w:jc w:val="center"/>
      <w:outlineLvl w:val="1"/>
    </w:pPr>
    <w:rPr>
      <w:sz w:val="30"/>
      <w:szCs w:val="3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A14907"/>
    <w:pPr>
      <w:keepNext/>
      <w:numPr>
        <w:ilvl w:val="2"/>
        <w:numId w:val="1"/>
      </w:numPr>
      <w:spacing w:before="240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907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,Знак3 Знак Знак"/>
    <w:basedOn w:val="a0"/>
    <w:link w:val="2"/>
    <w:semiHidden/>
    <w:rsid w:val="00A14907"/>
    <w:rPr>
      <w:rFonts w:ascii="Times New Roman" w:eastAsia="Times New Roman" w:hAnsi="Times New Roman" w:cs="Times New Roman"/>
      <w:sz w:val="30"/>
      <w:szCs w:val="3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A1490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3">
    <w:name w:val="текст сноски"/>
    <w:basedOn w:val="a"/>
    <w:rsid w:val="00A14907"/>
    <w:pPr>
      <w:widowControl w:val="0"/>
    </w:pPr>
    <w:rPr>
      <w:rFonts w:ascii="Gelvetsky 12pt" w:hAnsi="Gelvetsky 12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7016</Words>
  <Characters>39995</Characters>
  <Application>Microsoft Office Word</Application>
  <DocSecurity>0</DocSecurity>
  <Lines>333</Lines>
  <Paragraphs>93</Paragraphs>
  <ScaleCrop>false</ScaleCrop>
  <Company/>
  <LinksUpToDate>false</LinksUpToDate>
  <CharactersWithSpaces>46918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Яна Игоревна</dc:creator>
  <cp:keywords/>
  <dc:description/>
  <cp:lastModifiedBy>Ильина Яна Игоревна</cp:lastModifiedBy>
  <cp:revision>1</cp:revision>
  <dcterms:created xsi:type="dcterms:W3CDTF">2018-04-16T11:05:00Z</dcterms:created>
  <dcterms:modified xsi:type="dcterms:W3CDTF">2018-04-16T11:06:00Z</dcterms:modified>
</cp:coreProperties>
</file>