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420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Приложение №__</w:t>
      </w:r>
    </w:p>
    <w:p w:rsidR="00000000" w:rsidDel="00000000" w:rsidP="00000000" w:rsidRDefault="00000000" w:rsidRPr="00000000" w14:paraId="00000002">
      <w:pPr>
        <w:ind w:firstLine="420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к договору                   от __ ____2022 г.</w:t>
      </w:r>
    </w:p>
    <w:p w:rsidR="00000000" w:rsidDel="00000000" w:rsidP="00000000" w:rsidRDefault="00000000" w:rsidRPr="00000000" w14:paraId="00000003">
      <w:pPr>
        <w:ind w:firstLine="42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ФОРМА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представления сведений о собственниках и бенефициарах до конечных бенефициаров</w:t>
      </w:r>
    </w:p>
    <w:p w:rsidR="00000000" w:rsidDel="00000000" w:rsidP="00000000" w:rsidRDefault="00000000" w:rsidRPr="00000000" w14:paraId="00000006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42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фирменном бланке</w:t>
      </w:r>
    </w:p>
    <w:p w:rsidR="00000000" w:rsidDel="00000000" w:rsidP="00000000" w:rsidRDefault="00000000" w:rsidRPr="00000000" w14:paraId="00000009">
      <w:pPr>
        <w:ind w:firstLine="4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[№ исх]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[дата]</w:t>
      </w:r>
    </w:p>
    <w:p w:rsidR="00000000" w:rsidDel="00000000" w:rsidP="00000000" w:rsidRDefault="00000000" w:rsidRPr="00000000" w14:paraId="0000000C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i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«О представлении информации о собственниках,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1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бенефициарах до конечных бенефициаров»</w:t>
      </w:r>
    </w:p>
    <w:p w:rsidR="00000000" w:rsidDel="00000000" w:rsidP="00000000" w:rsidRDefault="00000000" w:rsidRPr="00000000" w14:paraId="0000000F">
      <w:pPr>
        <w:ind w:firstLine="42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сообщаем ____________________ сведения о собственниках и бенефициарах до конечных бенефициаров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наименование контрагента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] (далее – организация-контрагент) по состоянию на дату представления:</w:t>
      </w:r>
    </w:p>
    <w:tbl>
      <w:tblPr>
        <w:tblStyle w:val="Table1"/>
        <w:tblW w:w="744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2865"/>
        <w:gridCol w:w="1815"/>
        <w:tblGridChange w:id="0">
          <w:tblGrid>
            <w:gridCol w:w="2760"/>
            <w:gridCol w:w="2865"/>
            <w:gridCol w:w="181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Лицо, в отношении которого раскрывается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Собственники,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бенефициары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d0d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Подтверждающие документы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I. Организация-контрагент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Наименование,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нахождения,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нахождения,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Наименование,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реквизиты, регистрационные данные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II. Лица, являющиеся собственником организации-контрагента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(резидентства),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размер доли в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Наименование,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реквизиты, регистрационные данные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III. Лица, являющиеся собственниками собственников организации-контрагента (и далее аналогично бенефициары последующих уровней до конечных)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 / ФИО,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место нахождения (жительства),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ИНН / иной идентификационный номер в соответствии с законодательством страны происхождения (резидентства),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размер доли в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Наименование,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реквизиты, регистрационные данные</w:t>
            </w:r>
          </w:p>
        </w:tc>
      </w:tr>
    </w:tbl>
    <w:p w:rsidR="00000000" w:rsidDel="00000000" w:rsidP="00000000" w:rsidRDefault="00000000" w:rsidRPr="00000000" w14:paraId="0000003B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предоставляем следующее заверения об обстоятельствах и исходим из того, что АО ____________________ полагается на такие заверения:</w:t>
      </w:r>
    </w:p>
    <w:p w:rsidR="00000000" w:rsidDel="00000000" w:rsidP="00000000" w:rsidRDefault="00000000" w:rsidRPr="00000000" w14:paraId="0000003D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предоставленные в настоящем документе сведения являются достоверными и полными;</w:t>
      </w:r>
    </w:p>
    <w:p w:rsidR="00000000" w:rsidDel="00000000" w:rsidP="00000000" w:rsidRDefault="00000000" w:rsidRPr="00000000" w14:paraId="0000003E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все необходимые в соответствии с применимым законодательством согласия на получение, передачу, обработку указанных выше данных, включая персональные данные физических лиц, получены в надлежащей форме и в случае необходимости будут предоставлены по запросу ____________________ в течение 1 (одного) рабочего дня после даты получения соответствующего запроса.</w:t>
      </w:r>
    </w:p>
    <w:p w:rsidR="00000000" w:rsidDel="00000000" w:rsidP="00000000" w:rsidRDefault="00000000" w:rsidRPr="00000000" w14:paraId="0000003F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Настоящим обязуемся возместить убытки, в случае предъявления требований, претензий и(или) привлечения к ответственности (наложения штрафов на) ____________________ в связи с нарушением применимого законодательства, включая законодательство о персональных данных, по причине ложности, неточности, недостоверности вышеизложенного заверения и(или) нарушения настоящего заверения.</w:t>
      </w:r>
    </w:p>
    <w:p w:rsidR="00000000" w:rsidDel="00000000" w:rsidP="00000000" w:rsidRDefault="00000000" w:rsidRPr="00000000" w14:paraId="00000040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Сведения (выписка) из реестра акционеров/участников прилагаются. </w:t>
      </w:r>
    </w:p>
    <w:p w:rsidR="00000000" w:rsidDel="00000000" w:rsidP="00000000" w:rsidRDefault="00000000" w:rsidRPr="00000000" w14:paraId="00000041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«Форму утверждаем. </w:t>
      </w:r>
    </w:p>
    <w:p w:rsidR="00000000" w:rsidDel="00000000" w:rsidP="00000000" w:rsidRDefault="00000000" w:rsidRPr="00000000" w14:paraId="00000044">
      <w:pPr>
        <w:ind w:firstLine="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Подписи Сторон»: </w:t>
      </w:r>
    </w:p>
    <w:tbl>
      <w:tblPr>
        <w:tblStyle w:val="Table2"/>
        <w:tblW w:w="73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3690"/>
        <w:tblGridChange w:id="0">
          <w:tblGrid>
            <w:gridCol w:w="3690"/>
            <w:gridCol w:w="3690"/>
          </w:tblGrid>
        </w:tblGridChange>
      </w:tblGrid>
      <w:tr>
        <w:trPr>
          <w:cantSplit w:val="0"/>
          <w:trHeight w:val="26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____________________ 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(должность лица, подписавшего договор)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________________/____________________/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(подписи)  (расшифровка подписи)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М.П. (печать)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ПОДРЯДЧИК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(должность лица, подписавшего договор)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_______________/_______________/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(подписи)  (расшифровка подписи)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М.П. (печать)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u w:val="single"/>
          <w:rtl w:val="0"/>
        </w:rPr>
        <w:t xml:space="preserve">Примечание: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случае если акции организации-контрагента (его собственника, бенефициара) находятся в свободной продаже на бирже, представляется информация о держателе Реестра акционеров и/или ссылка на соответствующий адрес в сети Интернет, где можно получить информацию, при этом необходимо указывать информацию о владельце блокирующего пакета акций.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отношении организаций-контрагентов, являющихся публичными акционерными обществами, акции которых котируются на бирже или число акционеров, которых превышает 50, сведения будут считаться представленными в полном объеме, если они будут содержать информацию об акционерах, бенефициарах, владеющих пакетами акций более 5 %. Подтверждающие документы в отношении акционеров, бенефициаров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акционеров, бенефициаров, владеющих пакетами акций менее 5 %, допускается указание общей информации о количестве таких акционеров.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В случае подписания формы представителем по доверенности, указываются реквизиты доверенности и прилагается ее заверенная копия.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3f6ca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f6caf"/>
          <w:sz w:val="18"/>
          <w:szCs w:val="18"/>
          <w:rtl w:val="0"/>
        </w:rPr>
        <w:t xml:space="preserve">Настоящее примечание, а также примечания в таблице, пустые разделы таблицы подлежат удалению из документа.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