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widowControl/>
        <w:ind w:left="2127" w:hanging="2127"/>
        <w:jc w:val="right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bookmarkStart w:id="0" w:name="_GoBack"/>
      <w:bookmarkEnd w:id="0"/>
    </w:p>
    <w:p>
      <w:pPr>
        <w:pStyle w:val="11"/>
        <w:widowControl/>
        <w:ind w:left="2127" w:hanging="2127"/>
        <w:jc w:val="right"/>
        <w:rPr>
          <w:rFonts w:ascii="Times New Roman" w:hAnsi="Times New Roman" w:cs="Times New Roman"/>
          <w:sz w:val="22"/>
          <w:szCs w:val="22"/>
          <w:shd w:val="clear" w:color="auto" w:fill="FFFFFF"/>
        </w:rPr>
      </w:pPr>
    </w:p>
    <w:p>
      <w:pPr>
        <w:pStyle w:val="2"/>
        <w:rPr>
          <w:rFonts w:cs="Times New Roman"/>
          <w:szCs w:val="22"/>
        </w:rPr>
      </w:pPr>
      <w:r>
        <w:rPr>
          <w:rFonts w:cs="Times New Roman"/>
          <w:szCs w:val="22"/>
        </w:rPr>
        <w:t>ТЕХНИЧЕСКОЕ ЗАДАНИЕ</w:t>
      </w:r>
    </w:p>
    <w:p>
      <w:pPr>
        <w:pStyle w:val="11"/>
        <w:widowControl/>
        <w:ind w:left="2835" w:hanging="2835"/>
        <w:jc w:val="both"/>
        <w:rPr>
          <w:rFonts w:ascii="Times New Roman" w:hAnsi="Times New Roman" w:cs="Times New Roman"/>
          <w:b/>
          <w:sz w:val="22"/>
          <w:szCs w:val="22"/>
        </w:rPr>
      </w:pPr>
    </w:p>
    <w:p>
      <w:pPr>
        <w:pStyle w:val="11"/>
        <w:widowControl/>
        <w:numPr>
          <w:ilvl w:val="0"/>
          <w:numId w:val="1"/>
        </w:numPr>
        <w:tabs>
          <w:tab w:val="left" w:pos="2835"/>
        </w:tabs>
        <w:spacing w:before="120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Предмет закупки, место выполнения работ:</w:t>
      </w:r>
      <w:r>
        <w:rPr>
          <w:rFonts w:ascii="Times New Roman" w:hAnsi="Times New Roman" w:cs="Times New Roman"/>
          <w:sz w:val="22"/>
          <w:szCs w:val="22"/>
        </w:rPr>
        <w:t xml:space="preserve"> Капитальный ремонт здания (г. Южно-Сахалинск, ул. Ленина, д. 378-А)</w:t>
      </w:r>
    </w:p>
    <w:p>
      <w:pPr>
        <w:pStyle w:val="11"/>
        <w:widowControl/>
        <w:numPr>
          <w:ilvl w:val="0"/>
          <w:numId w:val="1"/>
        </w:numPr>
        <w:tabs>
          <w:tab w:val="left" w:pos="2835"/>
        </w:tabs>
        <w:spacing w:before="120"/>
        <w:ind w:left="425" w:hanging="425"/>
        <w:jc w:val="both"/>
        <w:outlineLvl w:val="1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Перечень объектов</w:t>
      </w:r>
    </w:p>
    <w:tbl>
      <w:tblPr>
        <w:tblStyle w:val="9"/>
        <w:tblW w:w="93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3969"/>
        <w:gridCol w:w="46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704" w:type="dxa"/>
            <w:vAlign w:val="center"/>
          </w:tcPr>
          <w:p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№ пп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Наименование работ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Наименование объекта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pStyle w:val="11"/>
              <w:widowControl/>
              <w:numPr>
                <w:ilvl w:val="1"/>
                <w:numId w:val="1"/>
              </w:numPr>
              <w:tabs>
                <w:tab w:val="left" w:pos="2835"/>
              </w:tabs>
              <w:spacing w:before="120" w:after="120"/>
              <w:ind w:left="454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>
            <w:pPr>
              <w:spacing w:before="120" w:after="120"/>
              <w:rPr>
                <w:szCs w:val="22"/>
              </w:rPr>
            </w:pPr>
            <w:r>
              <w:rPr>
                <w:szCs w:val="22"/>
              </w:rPr>
              <w:t xml:space="preserve">Капитальный ремонт здания </w:t>
            </w:r>
          </w:p>
        </w:tc>
        <w:tc>
          <w:tcPr>
            <w:tcW w:w="4671" w:type="dxa"/>
          </w:tcPr>
          <w:p>
            <w:pPr>
              <w:spacing w:before="120" w:after="120"/>
              <w:rPr>
                <w:szCs w:val="22"/>
              </w:rPr>
            </w:pPr>
            <w:r>
              <w:rPr>
                <w:szCs w:val="22"/>
              </w:rPr>
              <w:t>Ремонтно-механические мастерские (литер А)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pStyle w:val="11"/>
              <w:widowControl/>
              <w:numPr>
                <w:ilvl w:val="1"/>
                <w:numId w:val="1"/>
              </w:numPr>
              <w:tabs>
                <w:tab w:val="left" w:pos="2835"/>
              </w:tabs>
              <w:spacing w:before="120" w:after="120"/>
              <w:ind w:left="454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>
            <w:pPr>
              <w:pStyle w:val="11"/>
              <w:widowControl/>
              <w:tabs>
                <w:tab w:val="left" w:pos="2835"/>
              </w:tabs>
              <w:spacing w:before="120" w:after="120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Капитальный ремонт здания</w:t>
            </w:r>
          </w:p>
        </w:tc>
        <w:tc>
          <w:tcPr>
            <w:tcW w:w="4671" w:type="dxa"/>
          </w:tcPr>
          <w:p>
            <w:pPr>
              <w:spacing w:before="120" w:after="120"/>
              <w:rPr>
                <w:szCs w:val="22"/>
              </w:rPr>
            </w:pPr>
            <w:r>
              <w:rPr>
                <w:szCs w:val="22"/>
              </w:rPr>
              <w:t>Административно-бытовое здание (литер Б)</w:t>
            </w:r>
          </w:p>
        </w:tc>
      </w:tr>
    </w:tbl>
    <w:p>
      <w:pPr>
        <w:pStyle w:val="11"/>
        <w:widowControl/>
        <w:ind w:left="2835" w:hanging="2835"/>
        <w:jc w:val="both"/>
        <w:rPr>
          <w:rFonts w:ascii="Times New Roman" w:hAnsi="Times New Roman" w:cs="Times New Roman"/>
          <w:b/>
          <w:sz w:val="22"/>
          <w:szCs w:val="22"/>
        </w:rPr>
      </w:pPr>
    </w:p>
    <w:p>
      <w:pPr>
        <w:pStyle w:val="11"/>
        <w:widowControl/>
        <w:ind w:left="2835" w:hanging="283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Поэтажные схемы нежилых помещений приведены на рис. 1 и рис. 2</w:t>
      </w:r>
    </w:p>
    <w:p>
      <w:pPr>
        <w:pStyle w:val="11"/>
        <w:widowControl/>
        <w:numPr>
          <w:ilvl w:val="0"/>
          <w:numId w:val="1"/>
        </w:numPr>
        <w:tabs>
          <w:tab w:val="left" w:pos="2835"/>
        </w:tabs>
        <w:spacing w:before="120"/>
        <w:ind w:left="425" w:hanging="425"/>
        <w:jc w:val="both"/>
        <w:outlineLvl w:val="1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Ведомость объемов работ и применяемых материалов:</w:t>
      </w:r>
    </w:p>
    <w:p>
      <w:pPr>
        <w:pStyle w:val="11"/>
        <w:widowControl/>
        <w:numPr>
          <w:ilvl w:val="1"/>
          <w:numId w:val="1"/>
        </w:numPr>
        <w:tabs>
          <w:tab w:val="left" w:pos="2835"/>
        </w:tabs>
        <w:spacing w:before="120"/>
        <w:ind w:left="851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Ремонтно-механические мастерские (литер А)</w:t>
      </w:r>
    </w:p>
    <w:tbl>
      <w:tblPr>
        <w:tblStyle w:val="8"/>
        <w:tblW w:w="940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6"/>
        <w:gridCol w:w="6418"/>
        <w:gridCol w:w="996"/>
        <w:gridCol w:w="12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tblHeader/>
        </w:trPr>
        <w:tc>
          <w:tcPr>
            <w:tcW w:w="7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№ пп</w:t>
            </w:r>
          </w:p>
        </w:tc>
        <w:tc>
          <w:tcPr>
            <w:tcW w:w="64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Наименование</w:t>
            </w:r>
          </w:p>
        </w:tc>
        <w:tc>
          <w:tcPr>
            <w:tcW w:w="9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Ед. изм.</w:t>
            </w:r>
          </w:p>
        </w:tc>
        <w:tc>
          <w:tcPr>
            <w:tcW w:w="12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Кол.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400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Раздел 1. Демонтаж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Cs w:val="22"/>
              </w:rPr>
            </w:pPr>
            <w:r>
              <w:rPr>
                <w:szCs w:val="22"/>
              </w:rPr>
              <w:t>3.1.1</w:t>
            </w:r>
          </w:p>
        </w:tc>
        <w:tc>
          <w:tcPr>
            <w:tcW w:w="6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Cs w:val="22"/>
              </w:rPr>
            </w:pPr>
            <w:r>
              <w:rPr>
                <w:szCs w:val="22"/>
              </w:rPr>
              <w:t>Демонтаж кабеля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100 м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0,2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Cs w:val="22"/>
              </w:rPr>
            </w:pPr>
            <w:r>
              <w:rPr>
                <w:szCs w:val="22"/>
              </w:rPr>
              <w:t>3.1.2</w:t>
            </w:r>
          </w:p>
        </w:tc>
        <w:tc>
          <w:tcPr>
            <w:tcW w:w="6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Cs w:val="22"/>
              </w:rPr>
            </w:pPr>
            <w:r>
              <w:rPr>
                <w:szCs w:val="22"/>
              </w:rPr>
              <w:t>Демонтаж облицовки из профлиста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100 м</w:t>
            </w:r>
            <w:r>
              <w:rPr>
                <w:szCs w:val="22"/>
                <w:vertAlign w:val="superscript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2,777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Cs w:val="22"/>
              </w:rPr>
            </w:pPr>
            <w:r>
              <w:rPr>
                <w:szCs w:val="22"/>
              </w:rPr>
              <w:t>3.1.3</w:t>
            </w:r>
          </w:p>
        </w:tc>
        <w:tc>
          <w:tcPr>
            <w:tcW w:w="6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Cs w:val="22"/>
              </w:rPr>
            </w:pPr>
            <w:r>
              <w:rPr>
                <w:szCs w:val="22"/>
              </w:rPr>
              <w:t>Разборка обшивки: неоштукатуренных деревянных стен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100 м</w:t>
            </w:r>
            <w:r>
              <w:rPr>
                <w:szCs w:val="22"/>
                <w:vertAlign w:val="superscript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2,777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Cs w:val="22"/>
              </w:rPr>
            </w:pPr>
            <w:r>
              <w:rPr>
                <w:szCs w:val="22"/>
              </w:rPr>
              <w:t>3.1.4</w:t>
            </w:r>
          </w:p>
        </w:tc>
        <w:tc>
          <w:tcPr>
            <w:tcW w:w="6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Cs w:val="22"/>
              </w:rPr>
            </w:pPr>
            <w:r>
              <w:rPr>
                <w:szCs w:val="22"/>
              </w:rPr>
              <w:t>Разборка покрытий кровель: из волнистых и полуволнистых асбестоцементных листов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100 м</w:t>
            </w:r>
            <w:r>
              <w:rPr>
                <w:szCs w:val="22"/>
                <w:vertAlign w:val="superscript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5,12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Cs w:val="22"/>
              </w:rPr>
            </w:pPr>
            <w:r>
              <w:rPr>
                <w:szCs w:val="22"/>
              </w:rPr>
              <w:t>3.1.5</w:t>
            </w:r>
          </w:p>
        </w:tc>
        <w:tc>
          <w:tcPr>
            <w:tcW w:w="6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Cs w:val="22"/>
              </w:rPr>
            </w:pPr>
            <w:r>
              <w:rPr>
                <w:szCs w:val="22"/>
              </w:rPr>
              <w:t>Разборка деревянных элементов конструкций крыш: обрешетки из брусков с прозорами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100 м</w:t>
            </w:r>
            <w:r>
              <w:rPr>
                <w:szCs w:val="22"/>
                <w:vertAlign w:val="superscript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5,12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94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Кондиционеры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Cs w:val="22"/>
              </w:rPr>
            </w:pPr>
            <w:r>
              <w:rPr>
                <w:szCs w:val="22"/>
              </w:rPr>
              <w:t>3.1.6</w:t>
            </w:r>
          </w:p>
        </w:tc>
        <w:tc>
          <w:tcPr>
            <w:tcW w:w="6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Cs w:val="22"/>
              </w:rPr>
            </w:pPr>
            <w:r>
              <w:rPr>
                <w:szCs w:val="22"/>
              </w:rPr>
              <w:t>Демонтаж внешнего блока мульти сплит-системы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94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Светильники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Cs w:val="22"/>
              </w:rPr>
            </w:pPr>
            <w:r>
              <w:rPr>
                <w:szCs w:val="22"/>
              </w:rPr>
              <w:t>3.1.7</w:t>
            </w:r>
          </w:p>
        </w:tc>
        <w:tc>
          <w:tcPr>
            <w:tcW w:w="6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Cs w:val="22"/>
              </w:rPr>
            </w:pPr>
            <w:r>
              <w:rPr>
                <w:szCs w:val="22"/>
              </w:rPr>
              <w:t>Демонтаж светильников, установленных вне зданий с лампами накаливания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94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Отмостка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Cs w:val="22"/>
              </w:rPr>
            </w:pPr>
            <w:r>
              <w:rPr>
                <w:szCs w:val="22"/>
              </w:rPr>
              <w:t>3.1.8</w:t>
            </w:r>
          </w:p>
        </w:tc>
        <w:tc>
          <w:tcPr>
            <w:tcW w:w="6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Cs w:val="22"/>
              </w:rPr>
            </w:pPr>
            <w:r>
              <w:rPr>
                <w:szCs w:val="22"/>
              </w:rPr>
              <w:t>Разборка отмостки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100 м</w:t>
            </w:r>
            <w:r>
              <w:rPr>
                <w:szCs w:val="22"/>
                <w:vertAlign w:val="superscript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0,2045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94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Демонтаж решеток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Cs w:val="22"/>
              </w:rPr>
            </w:pPr>
            <w:r>
              <w:rPr>
                <w:szCs w:val="22"/>
              </w:rPr>
              <w:t>3.1.9</w:t>
            </w:r>
          </w:p>
        </w:tc>
        <w:tc>
          <w:tcPr>
            <w:tcW w:w="6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Cs w:val="22"/>
              </w:rPr>
            </w:pPr>
            <w:r>
              <w:rPr>
                <w:szCs w:val="22"/>
              </w:rPr>
              <w:t>Демонтаж лотков, решеток, затворов из полосовой и тонколистовой стали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т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0,25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94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Вентиляция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Cs w:val="22"/>
              </w:rPr>
            </w:pPr>
            <w:r>
              <w:rPr>
                <w:szCs w:val="22"/>
              </w:rPr>
              <w:t>3.1.10</w:t>
            </w:r>
          </w:p>
        </w:tc>
        <w:tc>
          <w:tcPr>
            <w:tcW w:w="6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Cs w:val="22"/>
              </w:rPr>
            </w:pPr>
            <w:r>
              <w:rPr>
                <w:szCs w:val="22"/>
              </w:rPr>
              <w:t>Разборка воздуховодов из листовой стали толщиной: до 0,9 мм диаметром/периметром до 320 мм /1000 мм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100 м</w:t>
            </w:r>
            <w:r>
              <w:rPr>
                <w:szCs w:val="22"/>
                <w:vertAlign w:val="superscript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0,035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Cs w:val="22"/>
              </w:rPr>
            </w:pPr>
            <w:r>
              <w:rPr>
                <w:szCs w:val="22"/>
              </w:rPr>
              <w:t>3.1.11</w:t>
            </w:r>
          </w:p>
        </w:tc>
        <w:tc>
          <w:tcPr>
            <w:tcW w:w="6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Cs w:val="22"/>
              </w:rPr>
            </w:pPr>
            <w:r>
              <w:rPr>
                <w:szCs w:val="22"/>
              </w:rPr>
              <w:t>Демонтаж кронштейнов под вентиляционное оборудование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100 кг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0,14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Cs w:val="22"/>
              </w:rPr>
            </w:pPr>
            <w:r>
              <w:rPr>
                <w:szCs w:val="22"/>
              </w:rPr>
              <w:t>3.1.12</w:t>
            </w:r>
          </w:p>
        </w:tc>
        <w:tc>
          <w:tcPr>
            <w:tcW w:w="6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Cs w:val="22"/>
              </w:rPr>
            </w:pPr>
            <w:r>
              <w:rPr>
                <w:szCs w:val="22"/>
              </w:rPr>
              <w:t>Демонтаж вентиляторов радиальных массой: до 0,12 т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400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Погрузка и вывоз строительного мусора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Cs w:val="22"/>
              </w:rPr>
            </w:pPr>
            <w:r>
              <w:rPr>
                <w:szCs w:val="22"/>
              </w:rPr>
              <w:t>3.1.13</w:t>
            </w:r>
          </w:p>
        </w:tc>
        <w:tc>
          <w:tcPr>
            <w:tcW w:w="6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Cs w:val="22"/>
              </w:rPr>
            </w:pPr>
            <w:r>
              <w:rPr>
                <w:szCs w:val="22"/>
              </w:rPr>
              <w:t>Погрузо-разгрузочные работы при автомобильных перевозках: Погрузка мусора строительного с погрузкой вручную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 т груза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46,6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Cs w:val="22"/>
              </w:rPr>
            </w:pPr>
            <w:r>
              <w:rPr>
                <w:szCs w:val="22"/>
              </w:rPr>
              <w:t>3.1.14</w:t>
            </w:r>
          </w:p>
        </w:tc>
        <w:tc>
          <w:tcPr>
            <w:tcW w:w="6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Cs w:val="22"/>
              </w:rPr>
            </w:pPr>
            <w:r>
              <w:rPr>
                <w:szCs w:val="22"/>
              </w:rPr>
              <w:t>Перевозка грузов автомобилями-самосвалами грузоподъемностью 10 т, работающих вне карьера, на расстояние: до 8 км I класс груза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 т груза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46,6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Cs w:val="22"/>
              </w:rPr>
            </w:pPr>
            <w:r>
              <w:rPr>
                <w:szCs w:val="22"/>
              </w:rPr>
              <w:t>3.1.15</w:t>
            </w:r>
          </w:p>
        </w:tc>
        <w:tc>
          <w:tcPr>
            <w:tcW w:w="6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Cs w:val="22"/>
              </w:rPr>
            </w:pPr>
            <w:r>
              <w:rPr>
                <w:szCs w:val="22"/>
              </w:rPr>
              <w:t>Утилизация строительного мусора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м3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65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4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Раздел 2. Фасад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Cs w:val="22"/>
              </w:rPr>
            </w:pPr>
            <w:r>
              <w:rPr>
                <w:szCs w:val="22"/>
              </w:rPr>
              <w:t>3.1.16</w:t>
            </w:r>
          </w:p>
        </w:tc>
        <w:tc>
          <w:tcPr>
            <w:tcW w:w="6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Cs w:val="22"/>
              </w:rPr>
            </w:pPr>
            <w:r>
              <w:rPr>
                <w:szCs w:val="22"/>
              </w:rPr>
              <w:t>Установка и разборка наружных инвентарных лесов высотой до 16 м: трубчатых для прочих отделочных работ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100 м</w:t>
            </w:r>
            <w:r>
              <w:rPr>
                <w:szCs w:val="22"/>
                <w:vertAlign w:val="superscript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5,61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Cs w:val="22"/>
              </w:rPr>
            </w:pPr>
            <w:r>
              <w:rPr>
                <w:szCs w:val="22"/>
              </w:rPr>
              <w:t>3.1.17</w:t>
            </w:r>
          </w:p>
        </w:tc>
        <w:tc>
          <w:tcPr>
            <w:tcW w:w="6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Cs w:val="22"/>
              </w:rPr>
            </w:pPr>
            <w:r>
              <w:rPr>
                <w:szCs w:val="22"/>
              </w:rPr>
              <w:t>Детали деревянные лесов из пиломатериалов хвойных пород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м</w:t>
            </w:r>
            <w:r>
              <w:rPr>
                <w:szCs w:val="22"/>
                <w:vertAlign w:val="superscript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0,0606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7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Cs w:val="22"/>
              </w:rPr>
            </w:pPr>
            <w:r>
              <w:rPr>
                <w:szCs w:val="22"/>
              </w:rPr>
              <w:t>3.1.18</w:t>
            </w:r>
          </w:p>
        </w:tc>
        <w:tc>
          <w:tcPr>
            <w:tcW w:w="6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Cs w:val="22"/>
              </w:rPr>
            </w:pPr>
            <w:r>
              <w:rPr>
                <w:szCs w:val="22"/>
              </w:rPr>
              <w:t>Детали стальных трубчатых лесов, укомплектованные пробками, крючками и хомутами, окрашенные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т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0,2356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Cs w:val="22"/>
              </w:rPr>
            </w:pPr>
            <w:r>
              <w:rPr>
                <w:szCs w:val="22"/>
              </w:rPr>
              <w:t>3.1.19</w:t>
            </w:r>
          </w:p>
        </w:tc>
        <w:tc>
          <w:tcPr>
            <w:tcW w:w="6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Cs w:val="22"/>
              </w:rPr>
            </w:pPr>
            <w:r>
              <w:rPr>
                <w:szCs w:val="22"/>
              </w:rPr>
              <w:t>Кладка стен из газобетонных блоков без облицовки: при высоте этажа до 4 м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м</w:t>
            </w:r>
            <w:r>
              <w:rPr>
                <w:szCs w:val="22"/>
                <w:vertAlign w:val="superscript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35,2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Cs w:val="22"/>
              </w:rPr>
            </w:pPr>
            <w:r>
              <w:rPr>
                <w:szCs w:val="22"/>
              </w:rPr>
              <w:t>3.1.20</w:t>
            </w:r>
          </w:p>
        </w:tc>
        <w:tc>
          <w:tcPr>
            <w:tcW w:w="6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Cs w:val="22"/>
              </w:rPr>
            </w:pPr>
            <w:r>
              <w:rPr>
                <w:szCs w:val="22"/>
              </w:rPr>
              <w:t>Газобетонный блок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м</w:t>
            </w:r>
            <w:r>
              <w:rPr>
                <w:szCs w:val="22"/>
                <w:vertAlign w:val="superscript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32,38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Cs w:val="22"/>
              </w:rPr>
            </w:pPr>
            <w:r>
              <w:rPr>
                <w:szCs w:val="22"/>
              </w:rPr>
              <w:t>3.1.21</w:t>
            </w:r>
          </w:p>
        </w:tc>
        <w:tc>
          <w:tcPr>
            <w:tcW w:w="6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Cs w:val="22"/>
              </w:rPr>
            </w:pPr>
            <w:r>
              <w:rPr>
                <w:szCs w:val="22"/>
              </w:rPr>
              <w:t>Клей для укладки газобетонных блоков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кг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971,4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7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Cs w:val="22"/>
              </w:rPr>
            </w:pPr>
            <w:r>
              <w:rPr>
                <w:szCs w:val="22"/>
              </w:rPr>
              <w:t>3.1.22</w:t>
            </w:r>
          </w:p>
        </w:tc>
        <w:tc>
          <w:tcPr>
            <w:tcW w:w="6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Cs w:val="22"/>
              </w:rPr>
            </w:pPr>
            <w:r>
              <w:rPr>
                <w:szCs w:val="22"/>
              </w:rPr>
              <w:t>Наружная облицовка поверхности стен сайдингом металлическим с полимерным покрытием с устройством металлического каркаса и теплоизоляционного слоя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100 м</w:t>
            </w:r>
            <w:r>
              <w:rPr>
                <w:szCs w:val="22"/>
                <w:vertAlign w:val="superscript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4,953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Cs w:val="22"/>
              </w:rPr>
            </w:pPr>
            <w:r>
              <w:rPr>
                <w:szCs w:val="22"/>
              </w:rPr>
              <w:t>3.1.23</w:t>
            </w:r>
          </w:p>
        </w:tc>
        <w:tc>
          <w:tcPr>
            <w:tcW w:w="6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Cs w:val="22"/>
              </w:rPr>
            </w:pPr>
            <w:r>
              <w:rPr>
                <w:szCs w:val="22"/>
              </w:rPr>
              <w:t>Сайдинг металлический с доборными элементами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м</w:t>
            </w:r>
            <w:r>
              <w:rPr>
                <w:szCs w:val="22"/>
                <w:vertAlign w:val="superscript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520,065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Cs w:val="22"/>
              </w:rPr>
            </w:pPr>
            <w:r>
              <w:rPr>
                <w:szCs w:val="22"/>
              </w:rPr>
              <w:t>3.1.24</w:t>
            </w:r>
          </w:p>
        </w:tc>
        <w:tc>
          <w:tcPr>
            <w:tcW w:w="6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Cs w:val="22"/>
              </w:rPr>
            </w:pPr>
            <w:r>
              <w:rPr>
                <w:szCs w:val="22"/>
              </w:rPr>
              <w:t>Кронштейн выравнивающий стальной оцинкованный, высотой профиля (h) 200 мм, толщиной металла (t) 1,2 мм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2985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Cs w:val="22"/>
              </w:rPr>
            </w:pPr>
            <w:r>
              <w:rPr>
                <w:szCs w:val="22"/>
              </w:rPr>
              <w:t>3.1.25</w:t>
            </w:r>
          </w:p>
        </w:tc>
        <w:tc>
          <w:tcPr>
            <w:tcW w:w="6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Cs w:val="22"/>
              </w:rPr>
            </w:pPr>
            <w:r>
              <w:rPr>
                <w:szCs w:val="22"/>
              </w:rPr>
              <w:t>Дюбель распорный, размер 10х120 мм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100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29,85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Cs w:val="22"/>
              </w:rPr>
            </w:pPr>
            <w:r>
              <w:rPr>
                <w:szCs w:val="22"/>
              </w:rPr>
              <w:t>3.1.26</w:t>
            </w:r>
          </w:p>
        </w:tc>
        <w:tc>
          <w:tcPr>
            <w:tcW w:w="6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Cs w:val="22"/>
              </w:rPr>
            </w:pPr>
            <w:r>
              <w:rPr>
                <w:szCs w:val="22"/>
              </w:rPr>
              <w:t>Базальтовая изоляция, размер: 4000х1200х50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м</w:t>
            </w:r>
            <w:r>
              <w:rPr>
                <w:szCs w:val="22"/>
                <w:vertAlign w:val="superscript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24,7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Cs w:val="22"/>
              </w:rPr>
            </w:pPr>
            <w:r>
              <w:rPr>
                <w:szCs w:val="22"/>
              </w:rPr>
              <w:t>3.1.27</w:t>
            </w:r>
          </w:p>
        </w:tc>
        <w:tc>
          <w:tcPr>
            <w:tcW w:w="6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Cs w:val="22"/>
              </w:rPr>
            </w:pPr>
            <w:r>
              <w:rPr>
                <w:szCs w:val="22"/>
              </w:rPr>
              <w:t xml:space="preserve">ИЗОСПАН A </w:t>
            </w:r>
            <w:r>
              <w:rPr>
                <w:szCs w:val="22"/>
                <w:highlight w:val="cyan"/>
              </w:rPr>
              <w:t>с огнезащитными добавками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10 м</w:t>
            </w:r>
            <w:r>
              <w:rPr>
                <w:szCs w:val="22"/>
                <w:vertAlign w:val="superscript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544,83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Cs w:val="22"/>
              </w:rPr>
            </w:pPr>
            <w:r>
              <w:rPr>
                <w:szCs w:val="22"/>
              </w:rPr>
              <w:t>3.1.28</w:t>
            </w:r>
          </w:p>
        </w:tc>
        <w:tc>
          <w:tcPr>
            <w:tcW w:w="6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Cs w:val="22"/>
              </w:rPr>
            </w:pPr>
            <w:r>
              <w:rPr>
                <w:szCs w:val="22"/>
              </w:rPr>
              <w:t>Монтаж лотков, решеток, затворов из полосовой и тонколистовой стали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т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0,25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Cs w:val="22"/>
              </w:rPr>
            </w:pPr>
            <w:r>
              <w:rPr>
                <w:szCs w:val="22"/>
              </w:rPr>
              <w:t>3.1.29</w:t>
            </w:r>
          </w:p>
        </w:tc>
        <w:tc>
          <w:tcPr>
            <w:tcW w:w="6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Cs w:val="22"/>
              </w:rPr>
            </w:pPr>
            <w:r>
              <w:rPr>
                <w:szCs w:val="22"/>
              </w:rPr>
              <w:t>Монтаж внешнего блока кондиционера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Cs w:val="22"/>
              </w:rPr>
            </w:pPr>
            <w:r>
              <w:rPr>
                <w:szCs w:val="22"/>
              </w:rPr>
              <w:t>3.1.30</w:t>
            </w:r>
          </w:p>
        </w:tc>
        <w:tc>
          <w:tcPr>
            <w:tcW w:w="6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Cs w:val="22"/>
              </w:rPr>
            </w:pPr>
            <w:r>
              <w:rPr>
                <w:szCs w:val="22"/>
              </w:rPr>
              <w:t>Монтаж светильника, устанавливаемого вне зданий с лампами накаливания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Cs w:val="22"/>
              </w:rPr>
            </w:pPr>
            <w:r>
              <w:rPr>
                <w:szCs w:val="22"/>
              </w:rPr>
              <w:t>3.1.31</w:t>
            </w:r>
          </w:p>
        </w:tc>
        <w:tc>
          <w:tcPr>
            <w:tcW w:w="6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Cs w:val="22"/>
              </w:rPr>
            </w:pPr>
            <w:r>
              <w:rPr>
                <w:szCs w:val="22"/>
              </w:rPr>
              <w:t>Монтаж кабеля до 35 кВ в проложенных трубах, блоках и коробах, масса 1 м кабеля: до 1 кг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100 м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0,2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Cs w:val="22"/>
              </w:rPr>
            </w:pPr>
            <w:r>
              <w:rPr>
                <w:szCs w:val="22"/>
              </w:rPr>
              <w:t>3.1.32</w:t>
            </w:r>
          </w:p>
        </w:tc>
        <w:tc>
          <w:tcPr>
            <w:tcW w:w="6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Cs w:val="22"/>
              </w:rPr>
            </w:pPr>
            <w:r>
              <w:rPr>
                <w:szCs w:val="22"/>
              </w:rPr>
              <w:t>Установка кронштейнов под вытяжку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100 кг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0,14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Cs w:val="22"/>
              </w:rPr>
            </w:pPr>
            <w:r>
              <w:rPr>
                <w:szCs w:val="22"/>
              </w:rPr>
              <w:t>3.1.33</w:t>
            </w:r>
          </w:p>
        </w:tc>
        <w:tc>
          <w:tcPr>
            <w:tcW w:w="6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Cs w:val="22"/>
              </w:rPr>
            </w:pPr>
            <w:r>
              <w:rPr>
                <w:szCs w:val="22"/>
              </w:rPr>
              <w:t>Установка вентиляторов радиальных массой: до 0,12 т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7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Cs w:val="22"/>
              </w:rPr>
            </w:pPr>
            <w:r>
              <w:rPr>
                <w:szCs w:val="22"/>
              </w:rPr>
              <w:t>3.1.34</w:t>
            </w:r>
          </w:p>
        </w:tc>
        <w:tc>
          <w:tcPr>
            <w:tcW w:w="6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Cs w:val="22"/>
              </w:rPr>
            </w:pPr>
            <w:r>
              <w:rPr>
                <w:szCs w:val="22"/>
              </w:rPr>
              <w:t>Прокладка воздуховодов из листовой, оцинкованной стали и алюминия класса Н (нормальные) толщиной: 0,7 мм, периметром до 1000 мм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100 м</w:t>
            </w:r>
            <w:r>
              <w:rPr>
                <w:szCs w:val="22"/>
                <w:vertAlign w:val="superscript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0,035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4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Раздел 3. Окна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Cs w:val="22"/>
              </w:rPr>
            </w:pPr>
            <w:r>
              <w:rPr>
                <w:szCs w:val="22"/>
              </w:rPr>
              <w:t>3.1.35</w:t>
            </w:r>
          </w:p>
        </w:tc>
        <w:tc>
          <w:tcPr>
            <w:tcW w:w="6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Cs w:val="22"/>
              </w:rPr>
            </w:pPr>
            <w:r>
              <w:rPr>
                <w:szCs w:val="22"/>
              </w:rPr>
              <w:t>Установка оконных блоков из ПВХ профилей: глухих с площадью проема более 2 м</w:t>
            </w:r>
            <w:r>
              <w:rPr>
                <w:szCs w:val="22"/>
                <w:vertAlign w:val="superscript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м</w:t>
            </w:r>
            <w:r>
              <w:rPr>
                <w:szCs w:val="22"/>
                <w:vertAlign w:val="superscript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0,4864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7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Cs w:val="22"/>
              </w:rPr>
            </w:pPr>
            <w:r>
              <w:rPr>
                <w:szCs w:val="22"/>
              </w:rPr>
              <w:t>3.1.36</w:t>
            </w:r>
          </w:p>
        </w:tc>
        <w:tc>
          <w:tcPr>
            <w:tcW w:w="6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Cs w:val="22"/>
              </w:rPr>
            </w:pPr>
            <w:r>
              <w:rPr>
                <w:szCs w:val="22"/>
              </w:rPr>
              <w:t>Установка оконных блоков из ПВХ профилей: трехстворчатых, с поворотно-откидной створкой, двухкамерным стеклопакетом (32 мм), площадью более 3,5 м</w:t>
            </w:r>
            <w:r>
              <w:rPr>
                <w:szCs w:val="22"/>
                <w:vertAlign w:val="superscript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м</w:t>
            </w:r>
            <w:r>
              <w:rPr>
                <w:szCs w:val="22"/>
                <w:vertAlign w:val="superscript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48,64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7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Cs w:val="22"/>
              </w:rPr>
            </w:pPr>
            <w:r>
              <w:rPr>
                <w:szCs w:val="22"/>
              </w:rPr>
              <w:t>3.1.37</w:t>
            </w:r>
          </w:p>
        </w:tc>
        <w:tc>
          <w:tcPr>
            <w:tcW w:w="6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Cs w:val="22"/>
              </w:rPr>
            </w:pPr>
            <w:r>
              <w:rPr>
                <w:szCs w:val="22"/>
              </w:rPr>
              <w:t>Облицовка: оконных проемов в наружных стенах откосной планкой из оцинкованной стали с полимерным покрытием с устройством водоотлива оконного из оцинкованной стали с полимерным покрытием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м</w:t>
            </w:r>
            <w:r>
              <w:rPr>
                <w:szCs w:val="22"/>
                <w:vertAlign w:val="superscript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29,12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7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Cs w:val="22"/>
              </w:rPr>
            </w:pPr>
            <w:r>
              <w:rPr>
                <w:szCs w:val="22"/>
              </w:rPr>
              <w:t>3.1.38</w:t>
            </w:r>
          </w:p>
        </w:tc>
        <w:tc>
          <w:tcPr>
            <w:tcW w:w="6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Cs w:val="22"/>
              </w:rPr>
            </w:pPr>
            <w:r>
              <w:rPr>
                <w:szCs w:val="22"/>
              </w:rPr>
              <w:t>Облицовка: дверных проемов в наружных стенах откосной планкой из оцинкованной стали с полимерным покрытием с установкой наличников из оцинкованной стали с полимерным покрытием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м</w:t>
            </w:r>
            <w:r>
              <w:rPr>
                <w:szCs w:val="22"/>
                <w:vertAlign w:val="superscript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12,6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4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Раздел 4. Кровля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Cs w:val="22"/>
              </w:rPr>
            </w:pPr>
            <w:r>
              <w:rPr>
                <w:szCs w:val="22"/>
              </w:rPr>
              <w:t>3.1.39</w:t>
            </w:r>
          </w:p>
        </w:tc>
        <w:tc>
          <w:tcPr>
            <w:tcW w:w="6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Cs w:val="22"/>
              </w:rPr>
            </w:pPr>
            <w:r>
              <w:rPr>
                <w:szCs w:val="22"/>
              </w:rPr>
              <w:t>Ремонт деревянных элементов конструкций крыш: смена стропильных ног из досок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100 м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0,979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Cs w:val="22"/>
              </w:rPr>
            </w:pPr>
            <w:r>
              <w:rPr>
                <w:szCs w:val="22"/>
              </w:rPr>
              <w:t>3.1.40</w:t>
            </w:r>
          </w:p>
        </w:tc>
        <w:tc>
          <w:tcPr>
            <w:tcW w:w="6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Cs w:val="22"/>
              </w:rPr>
            </w:pPr>
            <w:r>
              <w:rPr>
                <w:szCs w:val="22"/>
              </w:rPr>
              <w:t>Устройство кровель различных типов из металлочерепицы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100 м</w:t>
            </w:r>
            <w:r>
              <w:rPr>
                <w:szCs w:val="22"/>
                <w:vertAlign w:val="superscript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5,12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Cs w:val="22"/>
              </w:rPr>
            </w:pPr>
            <w:r>
              <w:rPr>
                <w:szCs w:val="22"/>
              </w:rPr>
              <w:t>3.1.41</w:t>
            </w:r>
          </w:p>
        </w:tc>
        <w:tc>
          <w:tcPr>
            <w:tcW w:w="6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Cs w:val="22"/>
              </w:rPr>
            </w:pPr>
            <w:r>
              <w:rPr>
                <w:szCs w:val="22"/>
              </w:rPr>
              <w:t>Дополнительные элементы металлочерепичной кровли: заглушка коньковая из оцинкованной стали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Cs w:val="22"/>
              </w:rPr>
            </w:pPr>
            <w:r>
              <w:rPr>
                <w:szCs w:val="22"/>
              </w:rPr>
              <w:t>3.1.42</w:t>
            </w:r>
          </w:p>
        </w:tc>
        <w:tc>
          <w:tcPr>
            <w:tcW w:w="6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Cs w:val="22"/>
              </w:rPr>
            </w:pPr>
            <w:r>
              <w:rPr>
                <w:szCs w:val="22"/>
              </w:rPr>
              <w:t>Дополнительные элементы металлочерепичной кровли: коньковый элемент, разжелобки, профили с покрытием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м</w:t>
            </w:r>
            <w:r>
              <w:rPr>
                <w:szCs w:val="22"/>
                <w:vertAlign w:val="superscript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73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Cs w:val="22"/>
              </w:rPr>
            </w:pPr>
            <w:r>
              <w:rPr>
                <w:szCs w:val="22"/>
              </w:rPr>
              <w:t>3.1.43</w:t>
            </w:r>
          </w:p>
        </w:tc>
        <w:tc>
          <w:tcPr>
            <w:tcW w:w="6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Cs w:val="22"/>
              </w:rPr>
            </w:pPr>
            <w:r>
              <w:rPr>
                <w:szCs w:val="22"/>
              </w:rPr>
              <w:t xml:space="preserve">Монтаж металлочерепицы 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м</w:t>
            </w:r>
            <w:r>
              <w:rPr>
                <w:szCs w:val="22"/>
                <w:vertAlign w:val="superscript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645,1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Cs w:val="22"/>
              </w:rPr>
            </w:pPr>
            <w:r>
              <w:rPr>
                <w:szCs w:val="22"/>
              </w:rPr>
              <w:t>3.1.44</w:t>
            </w:r>
          </w:p>
        </w:tc>
        <w:tc>
          <w:tcPr>
            <w:tcW w:w="6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Cs w:val="22"/>
              </w:rPr>
            </w:pPr>
            <w:r>
              <w:rPr>
                <w:szCs w:val="22"/>
              </w:rPr>
              <w:t>Устройство: карнизов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100 м</w:t>
            </w:r>
            <w:r>
              <w:rPr>
                <w:szCs w:val="22"/>
                <w:vertAlign w:val="superscript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0,697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Cs w:val="22"/>
              </w:rPr>
            </w:pPr>
            <w:r>
              <w:rPr>
                <w:szCs w:val="22"/>
              </w:rPr>
              <w:t>3.1.45</w:t>
            </w:r>
          </w:p>
        </w:tc>
        <w:tc>
          <w:tcPr>
            <w:tcW w:w="6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Cs w:val="22"/>
              </w:rPr>
            </w:pPr>
            <w:r>
              <w:rPr>
                <w:szCs w:val="22"/>
              </w:rPr>
              <w:t>Устройство мелких покрытий (брандмауэры, парапеты, свесы и т.п.) из листовой оцинкованной стали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100 м</w:t>
            </w:r>
            <w:r>
              <w:rPr>
                <w:szCs w:val="22"/>
                <w:vertAlign w:val="superscript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0,697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3.1.46</w:t>
            </w:r>
          </w:p>
        </w:tc>
        <w:tc>
          <w:tcPr>
            <w:tcW w:w="6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zCs w:val="22"/>
              </w:rPr>
            </w:pPr>
            <w:r>
              <w:rPr>
                <w:szCs w:val="22"/>
              </w:rPr>
              <w:t>Огнебиозащитное покрытие деревянных поверхностей готовыми составами для обеспечения первой группы огнезащитной эффективности по НПБ 251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100 м2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13,671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4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Раздел 5. Отмостка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Cs w:val="22"/>
              </w:rPr>
            </w:pPr>
            <w:r>
              <w:rPr>
                <w:szCs w:val="22"/>
              </w:rPr>
              <w:t>3.1.47</w:t>
            </w:r>
          </w:p>
        </w:tc>
        <w:tc>
          <w:tcPr>
            <w:tcW w:w="6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Cs w:val="22"/>
              </w:rPr>
            </w:pPr>
            <w:r>
              <w:rPr>
                <w:szCs w:val="22"/>
              </w:rPr>
              <w:t>Устройство основания под фундаменты: щебеночного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м</w:t>
            </w:r>
            <w:r>
              <w:rPr>
                <w:szCs w:val="22"/>
                <w:vertAlign w:val="superscript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12,3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Cs w:val="22"/>
              </w:rPr>
            </w:pPr>
            <w:r>
              <w:rPr>
                <w:szCs w:val="22"/>
              </w:rPr>
              <w:t>3.1.48</w:t>
            </w:r>
          </w:p>
        </w:tc>
        <w:tc>
          <w:tcPr>
            <w:tcW w:w="6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Cs w:val="22"/>
              </w:rPr>
            </w:pPr>
            <w:r>
              <w:rPr>
                <w:szCs w:val="22"/>
              </w:rPr>
              <w:t>Щебень из природного камня для строительных работ марка 800, фракция 20-40 мм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м</w:t>
            </w:r>
            <w:r>
              <w:rPr>
                <w:szCs w:val="22"/>
                <w:vertAlign w:val="superscript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15,99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Cs w:val="22"/>
              </w:rPr>
            </w:pPr>
            <w:r>
              <w:rPr>
                <w:szCs w:val="22"/>
              </w:rPr>
              <w:t>3.1.49</w:t>
            </w:r>
          </w:p>
        </w:tc>
        <w:tc>
          <w:tcPr>
            <w:tcW w:w="6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Cs w:val="22"/>
              </w:rPr>
            </w:pPr>
            <w:r>
              <w:rPr>
                <w:szCs w:val="22"/>
              </w:rPr>
              <w:t>Устройство пароизоляции из полиэтиленовой пленки в один слой насухо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100 м</w:t>
            </w:r>
            <w:r>
              <w:rPr>
                <w:szCs w:val="22"/>
                <w:vertAlign w:val="superscript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0,818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Cs w:val="22"/>
              </w:rPr>
            </w:pPr>
            <w:r>
              <w:rPr>
                <w:szCs w:val="22"/>
              </w:rPr>
              <w:t>3.1.50</w:t>
            </w:r>
          </w:p>
        </w:tc>
        <w:tc>
          <w:tcPr>
            <w:tcW w:w="6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Cs w:val="22"/>
              </w:rPr>
            </w:pPr>
            <w:r>
              <w:rPr>
                <w:szCs w:val="22"/>
              </w:rPr>
              <w:t>ИЗОСПАН D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10 м</w:t>
            </w:r>
            <w:r>
              <w:rPr>
                <w:szCs w:val="22"/>
                <w:vertAlign w:val="superscript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100,1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Cs w:val="22"/>
              </w:rPr>
            </w:pPr>
            <w:r>
              <w:rPr>
                <w:szCs w:val="22"/>
              </w:rPr>
              <w:t>3.1.51</w:t>
            </w:r>
          </w:p>
        </w:tc>
        <w:tc>
          <w:tcPr>
            <w:tcW w:w="6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Cs w:val="22"/>
              </w:rPr>
            </w:pPr>
            <w:r>
              <w:rPr>
                <w:szCs w:val="22"/>
              </w:rPr>
              <w:t>Устройство подстилающих слоев: бетонных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м</w:t>
            </w:r>
            <w:r>
              <w:rPr>
                <w:szCs w:val="22"/>
                <w:vertAlign w:val="superscript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10,23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Cs w:val="22"/>
              </w:rPr>
            </w:pPr>
            <w:r>
              <w:rPr>
                <w:szCs w:val="22"/>
              </w:rPr>
              <w:t>3.1.52</w:t>
            </w:r>
          </w:p>
        </w:tc>
        <w:tc>
          <w:tcPr>
            <w:tcW w:w="6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Cs w:val="22"/>
              </w:rPr>
            </w:pPr>
            <w:r>
              <w:rPr>
                <w:szCs w:val="22"/>
              </w:rPr>
              <w:t>Бетон мелкозернистый, класс В20 (М250) W6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м</w:t>
            </w:r>
            <w:r>
              <w:rPr>
                <w:szCs w:val="22"/>
                <w:vertAlign w:val="superscript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10,43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Cs w:val="22"/>
              </w:rPr>
            </w:pPr>
            <w:r>
              <w:rPr>
                <w:szCs w:val="22"/>
              </w:rPr>
              <w:t>3.1.53</w:t>
            </w:r>
          </w:p>
        </w:tc>
        <w:tc>
          <w:tcPr>
            <w:tcW w:w="6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Cs w:val="22"/>
              </w:rPr>
            </w:pPr>
            <w:r>
              <w:rPr>
                <w:szCs w:val="22"/>
              </w:rPr>
              <w:t>Доски обрезные хвойных пород длиной 4-6,5 м, шириной 75-150 мм, толщиной 25 мм, II сорта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м</w:t>
            </w:r>
            <w:r>
              <w:rPr>
                <w:szCs w:val="22"/>
                <w:vertAlign w:val="superscript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0,6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Cs w:val="22"/>
              </w:rPr>
            </w:pPr>
            <w:r>
              <w:rPr>
                <w:szCs w:val="22"/>
              </w:rPr>
              <w:t>3.1.54</w:t>
            </w:r>
          </w:p>
        </w:tc>
        <w:tc>
          <w:tcPr>
            <w:tcW w:w="6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Cs w:val="22"/>
              </w:rPr>
            </w:pPr>
            <w:r>
              <w:rPr>
                <w:szCs w:val="22"/>
              </w:rPr>
              <w:t>Армирование подстилающих слоев и набетонок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т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0,2356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Cs w:val="22"/>
              </w:rPr>
            </w:pPr>
            <w:r>
              <w:rPr>
                <w:szCs w:val="22"/>
              </w:rPr>
              <w:t>3.1.55</w:t>
            </w:r>
          </w:p>
        </w:tc>
        <w:tc>
          <w:tcPr>
            <w:tcW w:w="6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Cs w:val="22"/>
              </w:rPr>
            </w:pPr>
            <w:r>
              <w:rPr>
                <w:szCs w:val="22"/>
              </w:rPr>
              <w:t>Сетка сварная из арматурной проволоки диаметром 5,0 мм, без покрытия, 100х100 мм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м</w:t>
            </w:r>
            <w:r>
              <w:rPr>
                <w:szCs w:val="22"/>
                <w:vertAlign w:val="superscript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82,618</w:t>
            </w:r>
          </w:p>
        </w:tc>
      </w:tr>
    </w:tbl>
    <w:p>
      <w:pPr>
        <w:spacing w:line="276" w:lineRule="auto"/>
        <w:ind w:firstLine="709"/>
        <w:jc w:val="both"/>
        <w:rPr>
          <w:szCs w:val="22"/>
        </w:rPr>
      </w:pPr>
    </w:p>
    <w:p>
      <w:pPr>
        <w:pStyle w:val="11"/>
        <w:widowControl/>
        <w:numPr>
          <w:ilvl w:val="1"/>
          <w:numId w:val="1"/>
        </w:numPr>
        <w:tabs>
          <w:tab w:val="left" w:pos="2835"/>
        </w:tabs>
        <w:spacing w:before="120"/>
        <w:ind w:left="851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Административно-бытовые помещения (литер Б)</w:t>
      </w:r>
    </w:p>
    <w:p>
      <w:pPr>
        <w:pStyle w:val="11"/>
        <w:widowControl/>
        <w:tabs>
          <w:tab w:val="left" w:pos="2835"/>
        </w:tabs>
        <w:spacing w:before="120"/>
        <w:ind w:left="851"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tbl>
      <w:tblPr>
        <w:tblStyle w:val="8"/>
        <w:tblW w:w="9401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7"/>
        <w:gridCol w:w="6091"/>
        <w:gridCol w:w="1093"/>
        <w:gridCol w:w="12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tblHeader/>
        </w:trPr>
        <w:tc>
          <w:tcPr>
            <w:tcW w:w="9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№ пп</w:t>
            </w:r>
          </w:p>
        </w:tc>
        <w:tc>
          <w:tcPr>
            <w:tcW w:w="609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Наименование</w:t>
            </w:r>
          </w:p>
        </w:tc>
        <w:tc>
          <w:tcPr>
            <w:tcW w:w="10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Ед. изм.</w:t>
            </w:r>
          </w:p>
        </w:tc>
        <w:tc>
          <w:tcPr>
            <w:tcW w:w="12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Кол.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401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Раздел 1. Демонтаж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3.2.1</w:t>
            </w:r>
          </w:p>
        </w:tc>
        <w:tc>
          <w:tcPr>
            <w:tcW w:w="6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Cs w:val="22"/>
              </w:rPr>
            </w:pPr>
            <w:r>
              <w:rPr>
                <w:szCs w:val="22"/>
              </w:rPr>
              <w:t xml:space="preserve">Демонтаж спутниковых антенн 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3.2.2</w:t>
            </w:r>
          </w:p>
        </w:tc>
        <w:tc>
          <w:tcPr>
            <w:tcW w:w="6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Cs w:val="22"/>
              </w:rPr>
            </w:pPr>
            <w:r>
              <w:rPr>
                <w:szCs w:val="22"/>
              </w:rPr>
              <w:t>Демонтаж кабеля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100 м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0,76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3.2.3</w:t>
            </w:r>
          </w:p>
        </w:tc>
        <w:tc>
          <w:tcPr>
            <w:tcW w:w="6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Cs w:val="22"/>
              </w:rPr>
            </w:pPr>
            <w:r>
              <w:rPr>
                <w:szCs w:val="22"/>
              </w:rPr>
              <w:t>Демонтаж облицовки из профлиста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100 м</w:t>
            </w:r>
            <w:r>
              <w:rPr>
                <w:szCs w:val="22"/>
                <w:vertAlign w:val="superscript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1,365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3.2.4</w:t>
            </w:r>
          </w:p>
        </w:tc>
        <w:tc>
          <w:tcPr>
            <w:tcW w:w="6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Cs w:val="22"/>
              </w:rPr>
            </w:pPr>
            <w:r>
              <w:rPr>
                <w:szCs w:val="22"/>
              </w:rPr>
              <w:t>Разборка обшивки: неоштукатуренных деревянных стен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100 м</w:t>
            </w:r>
            <w:r>
              <w:rPr>
                <w:szCs w:val="22"/>
                <w:vertAlign w:val="superscript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1,365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3.2.5</w:t>
            </w:r>
          </w:p>
        </w:tc>
        <w:tc>
          <w:tcPr>
            <w:tcW w:w="6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Cs w:val="22"/>
              </w:rPr>
            </w:pPr>
            <w:r>
              <w:rPr>
                <w:szCs w:val="22"/>
              </w:rPr>
              <w:t>Разборка покрытий кровель: из волнистых и полуволнистых асбестоцементных листов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100 м</w:t>
            </w:r>
            <w:r>
              <w:rPr>
                <w:szCs w:val="22"/>
                <w:vertAlign w:val="superscript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2,614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3.2.6</w:t>
            </w:r>
          </w:p>
        </w:tc>
        <w:tc>
          <w:tcPr>
            <w:tcW w:w="6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Cs w:val="22"/>
              </w:rPr>
            </w:pPr>
            <w:r>
              <w:rPr>
                <w:szCs w:val="22"/>
              </w:rPr>
              <w:t>Разборка деревянных элементов конструкций крыш: обрешетки из брусков с прозорами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100 м</w:t>
            </w:r>
            <w:r>
              <w:rPr>
                <w:szCs w:val="22"/>
                <w:vertAlign w:val="superscript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2,614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94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Кондиционеры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3.2.7</w:t>
            </w:r>
          </w:p>
        </w:tc>
        <w:tc>
          <w:tcPr>
            <w:tcW w:w="6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Cs w:val="22"/>
              </w:rPr>
            </w:pPr>
            <w:r>
              <w:rPr>
                <w:szCs w:val="22"/>
              </w:rPr>
              <w:t>Демонтаж внешнего блока мульти сплит-системы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94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Светильники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3.2.8</w:t>
            </w:r>
          </w:p>
        </w:tc>
        <w:tc>
          <w:tcPr>
            <w:tcW w:w="6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Cs w:val="22"/>
              </w:rPr>
            </w:pPr>
            <w:r>
              <w:rPr>
                <w:szCs w:val="22"/>
              </w:rPr>
              <w:t>Демонтаж светильников, установленных вне зданий с лампами накаливания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94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Щит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3.2.9</w:t>
            </w:r>
          </w:p>
        </w:tc>
        <w:tc>
          <w:tcPr>
            <w:tcW w:w="6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Cs w:val="22"/>
              </w:rPr>
            </w:pPr>
            <w:r>
              <w:rPr>
                <w:szCs w:val="22"/>
              </w:rPr>
              <w:t>Демонтаж щитка до трех групп, устанавливаемого в обхват колонн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94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Отмостка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3.2.10</w:t>
            </w:r>
          </w:p>
        </w:tc>
        <w:tc>
          <w:tcPr>
            <w:tcW w:w="6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Cs w:val="22"/>
              </w:rPr>
            </w:pPr>
            <w:r>
              <w:rPr>
                <w:szCs w:val="22"/>
              </w:rPr>
              <w:t>Разборка отмостки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100 м</w:t>
            </w:r>
            <w:r>
              <w:rPr>
                <w:szCs w:val="22"/>
                <w:vertAlign w:val="superscript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0,1005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94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Демонтаж решеток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3.2.11</w:t>
            </w:r>
          </w:p>
        </w:tc>
        <w:tc>
          <w:tcPr>
            <w:tcW w:w="6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Cs w:val="22"/>
              </w:rPr>
            </w:pPr>
            <w:r>
              <w:rPr>
                <w:szCs w:val="22"/>
              </w:rPr>
              <w:t>Демонтаж лотков, решеток, затворов из полосовой и тонколистовой стали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т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0,85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401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Двери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</w:rPr>
              <w:t>3.2.1</w:t>
            </w:r>
            <w:r>
              <w:rPr>
                <w:szCs w:val="22"/>
                <w:lang w:val="en-US"/>
              </w:rPr>
              <w:t>2</w:t>
            </w:r>
          </w:p>
        </w:tc>
        <w:tc>
          <w:tcPr>
            <w:tcW w:w="6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zCs w:val="22"/>
              </w:rPr>
            </w:pPr>
            <w:r>
              <w:rPr>
                <w:szCs w:val="22"/>
              </w:rPr>
              <w:t>Демонтаж металлических дверных блоков в готовые проемы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м2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4,62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3.2.13</w:t>
            </w:r>
          </w:p>
        </w:tc>
        <w:tc>
          <w:tcPr>
            <w:tcW w:w="6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zCs w:val="22"/>
              </w:rPr>
            </w:pPr>
            <w:r>
              <w:rPr>
                <w:szCs w:val="22"/>
              </w:rPr>
              <w:t>Демонтаж дверного доводчика к металлическим дверям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шт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3.2.14</w:t>
            </w:r>
          </w:p>
        </w:tc>
        <w:tc>
          <w:tcPr>
            <w:tcW w:w="6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zCs w:val="22"/>
              </w:rPr>
            </w:pPr>
            <w:r>
              <w:rPr>
                <w:szCs w:val="22"/>
              </w:rPr>
              <w:t>Снятие дверных полотен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100 м2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0,01995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3.2.15</w:t>
            </w:r>
          </w:p>
        </w:tc>
        <w:tc>
          <w:tcPr>
            <w:tcW w:w="6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zCs w:val="22"/>
              </w:rPr>
            </w:pPr>
            <w:r>
              <w:rPr>
                <w:szCs w:val="22"/>
              </w:rPr>
              <w:t>Демонтаж дверных коробок: в каменных стенах с отбивкой штукатурки в откосах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100 шт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0,01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401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Лестница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3.2.16</w:t>
            </w:r>
          </w:p>
        </w:tc>
        <w:tc>
          <w:tcPr>
            <w:tcW w:w="6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zCs w:val="22"/>
              </w:rPr>
            </w:pPr>
            <w:r>
              <w:rPr>
                <w:szCs w:val="22"/>
              </w:rPr>
              <w:t>Демонтаж лестниц прямолинейных и криволинейных, пожарных с ограждением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т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0,92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401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Погрузка и вывоз строительного мусора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3.2.17</w:t>
            </w:r>
          </w:p>
        </w:tc>
        <w:tc>
          <w:tcPr>
            <w:tcW w:w="6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Cs w:val="22"/>
              </w:rPr>
            </w:pPr>
            <w:r>
              <w:rPr>
                <w:szCs w:val="22"/>
              </w:rPr>
              <w:t>Погрузо-разгрузочные работы при автомобильных перевозках: Погрузка мусора строительного с погрузкой вручную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 т груза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37,9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3.2.18</w:t>
            </w:r>
          </w:p>
        </w:tc>
        <w:tc>
          <w:tcPr>
            <w:tcW w:w="6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Перевозка грузов автомобилями-самосвалами грузоподъемностью 10 т, работающих вне карьера, на расстояние: до 8 км I класс груза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 т груза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37,9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3.2.19</w:t>
            </w:r>
          </w:p>
        </w:tc>
        <w:tc>
          <w:tcPr>
            <w:tcW w:w="6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Утилизация строительного мусора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м3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4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Раздел 2. Фасад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3.2.20</w:t>
            </w:r>
          </w:p>
        </w:tc>
        <w:tc>
          <w:tcPr>
            <w:tcW w:w="6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Установка и разборка наружных инвентарных лесов высотой до 16 м: трубчатых для прочих отделочных работ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100 м</w:t>
            </w:r>
            <w:r>
              <w:rPr>
                <w:szCs w:val="22"/>
                <w:vertAlign w:val="superscript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2,76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3.2.21</w:t>
            </w:r>
          </w:p>
        </w:tc>
        <w:tc>
          <w:tcPr>
            <w:tcW w:w="6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Детали деревянные лесов из пиломатериалов хвойных пород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м</w:t>
            </w:r>
            <w:r>
              <w:rPr>
                <w:szCs w:val="22"/>
                <w:vertAlign w:val="superscript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0,0298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9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3.2.22</w:t>
            </w:r>
          </w:p>
        </w:tc>
        <w:tc>
          <w:tcPr>
            <w:tcW w:w="6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Детали стальных трубчатых лесов, укомплектованные пробками, крючками и хомутами, окрашенные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т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0,1159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3.2.23</w:t>
            </w:r>
          </w:p>
        </w:tc>
        <w:tc>
          <w:tcPr>
            <w:tcW w:w="6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Кладка стен из газобетонных блоков без облицовки: при высоте этажа до 4 м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м</w:t>
            </w:r>
            <w:r>
              <w:rPr>
                <w:szCs w:val="22"/>
                <w:vertAlign w:val="superscript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2,433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3.2.24</w:t>
            </w:r>
          </w:p>
        </w:tc>
        <w:tc>
          <w:tcPr>
            <w:tcW w:w="6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Газобетонный блок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м</w:t>
            </w:r>
            <w:r>
              <w:rPr>
                <w:szCs w:val="22"/>
                <w:vertAlign w:val="superscript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255,465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3.2.25</w:t>
            </w:r>
          </w:p>
        </w:tc>
        <w:tc>
          <w:tcPr>
            <w:tcW w:w="6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Клей для укладки газобетонных блоков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кг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1465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9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3.2.26</w:t>
            </w:r>
          </w:p>
        </w:tc>
        <w:tc>
          <w:tcPr>
            <w:tcW w:w="6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Наружная облицовка поверхности стен сайдингом металлическим с полимерным покрытием с устройством металлического каркаса и теплоизоляционного слоя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100 м</w:t>
            </w:r>
            <w:r>
              <w:rPr>
                <w:szCs w:val="22"/>
                <w:vertAlign w:val="superscript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14,65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3.2.27</w:t>
            </w:r>
          </w:p>
        </w:tc>
        <w:tc>
          <w:tcPr>
            <w:tcW w:w="6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Сайдинг металлический с доборными элементами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м</w:t>
            </w:r>
            <w:r>
              <w:rPr>
                <w:szCs w:val="22"/>
                <w:vertAlign w:val="superscript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12,2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3.2.28</w:t>
            </w:r>
          </w:p>
        </w:tc>
        <w:tc>
          <w:tcPr>
            <w:tcW w:w="6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Кронштейн выравнивающий стальной оцинкованный, высотой профиля (h) 200 мм, толщиной металла (t) 1,2 мм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267,63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3.2.29</w:t>
            </w:r>
          </w:p>
        </w:tc>
        <w:tc>
          <w:tcPr>
            <w:tcW w:w="6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Дюбель распорный, размер 10х120 мм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100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0,55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3.2.30</w:t>
            </w:r>
          </w:p>
        </w:tc>
        <w:tc>
          <w:tcPr>
            <w:tcW w:w="6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Базальтовая изоляция, размер: 4000х1200х50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м</w:t>
            </w:r>
            <w:r>
              <w:rPr>
                <w:szCs w:val="22"/>
                <w:vertAlign w:val="superscript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3.2.31</w:t>
            </w:r>
          </w:p>
        </w:tc>
        <w:tc>
          <w:tcPr>
            <w:tcW w:w="6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ИЗОСПАН A </w:t>
            </w:r>
            <w:r>
              <w:rPr>
                <w:szCs w:val="22"/>
                <w:highlight w:val="cyan"/>
              </w:rPr>
              <w:t>с огнезащитными добавками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10 м</w:t>
            </w:r>
            <w:r>
              <w:rPr>
                <w:szCs w:val="22"/>
                <w:vertAlign w:val="superscript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3.2.32</w:t>
            </w:r>
          </w:p>
        </w:tc>
        <w:tc>
          <w:tcPr>
            <w:tcW w:w="6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Монтаж лотков, решеток, затворов из полосовой и тонколистовой стали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т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3.2.33</w:t>
            </w:r>
          </w:p>
        </w:tc>
        <w:tc>
          <w:tcPr>
            <w:tcW w:w="6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Монтаж внешнего блока кондиционера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0,76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3.2.34</w:t>
            </w:r>
          </w:p>
        </w:tc>
        <w:tc>
          <w:tcPr>
            <w:tcW w:w="6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Монтаж светильника, устанавливаемого вне зданий с лампами накаливания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0,68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3.2.35</w:t>
            </w:r>
          </w:p>
        </w:tc>
        <w:tc>
          <w:tcPr>
            <w:tcW w:w="6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Монтаж щитка до трех групп, устанавливаемый в: обхват колонн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6,8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3.2.36</w:t>
            </w:r>
          </w:p>
        </w:tc>
        <w:tc>
          <w:tcPr>
            <w:tcW w:w="6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Монтаж кабеля до 35 кВ в проложенных трубах, блоках и коробах, масса 1 м кабеля: до 1 кг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100 м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6,8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3.2.37</w:t>
            </w:r>
          </w:p>
        </w:tc>
        <w:tc>
          <w:tcPr>
            <w:tcW w:w="6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Труба винипластовая по установленным конструкциям, по стенам и колоннам с креплением скобами, диаметр: до 50 мм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100 м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0,076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3.2.38</w:t>
            </w:r>
          </w:p>
        </w:tc>
        <w:tc>
          <w:tcPr>
            <w:tcW w:w="6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Установка кронштейнов под вытяжку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100 кг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2,76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3.2.39</w:t>
            </w:r>
          </w:p>
        </w:tc>
        <w:tc>
          <w:tcPr>
            <w:tcW w:w="6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Установка вентиляторов радиальных массой: до 0,12 т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0,0298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9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3.2.40</w:t>
            </w:r>
          </w:p>
        </w:tc>
        <w:tc>
          <w:tcPr>
            <w:tcW w:w="6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Прокладка воздуховодов из листовой, оцинкованной стали и алюминия класса Н (нормальные) толщиной: 0,7 мм, периметром до 1000 мм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100 м</w:t>
            </w:r>
            <w:r>
              <w:rPr>
                <w:szCs w:val="22"/>
                <w:vertAlign w:val="superscript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0,1159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4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Раздел 3. Окна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9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3.2.41</w:t>
            </w:r>
          </w:p>
        </w:tc>
        <w:tc>
          <w:tcPr>
            <w:tcW w:w="6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Облицовка: оконных проемов в наружных стенах откосной планкой из оцинкованной стали с полимерным покрытием с устройством водоотлива оконного из оцинкованной стали с полимерным покрытием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м</w:t>
            </w:r>
            <w:r>
              <w:rPr>
                <w:szCs w:val="22"/>
                <w:vertAlign w:val="superscript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71,4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9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3.2.42</w:t>
            </w:r>
          </w:p>
        </w:tc>
        <w:tc>
          <w:tcPr>
            <w:tcW w:w="6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Облицовка: дверных проемов в наружных стенах откосной планкой из оцинкованной стали с полимерным покрытием с установкой наличников из оцинкованной стали с полимерным покрытием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м</w:t>
            </w:r>
            <w:r>
              <w:rPr>
                <w:szCs w:val="22"/>
                <w:vertAlign w:val="superscript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5,46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9401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Раздел 4. Двери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9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3.2.43</w:t>
            </w:r>
          </w:p>
        </w:tc>
        <w:tc>
          <w:tcPr>
            <w:tcW w:w="6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Установка металлических дверных блоков в готовые проемы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м</w:t>
            </w:r>
            <w:r>
              <w:rPr>
                <w:szCs w:val="22"/>
                <w:vertAlign w:val="superscript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4,62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9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3.2.44</w:t>
            </w:r>
          </w:p>
        </w:tc>
        <w:tc>
          <w:tcPr>
            <w:tcW w:w="6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Установка дверного доводчика к металлическим дверям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шт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9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3.2.45</w:t>
            </w:r>
          </w:p>
        </w:tc>
        <w:tc>
          <w:tcPr>
            <w:tcW w:w="6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Установка блоков в наружных и внутренних дверных проемах: в каменных стенах, площадь проема до 3 м2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100 м2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0,01995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4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Раздел 4. Кровля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3.2.46</w:t>
            </w:r>
          </w:p>
        </w:tc>
        <w:tc>
          <w:tcPr>
            <w:tcW w:w="6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Ремонт деревянных элементов конструкций крыш: смена стропильных ног из досок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100 м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0,481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3.2.47</w:t>
            </w:r>
          </w:p>
        </w:tc>
        <w:tc>
          <w:tcPr>
            <w:tcW w:w="6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Устройство кровель различных типов из металлочерепицы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100 м</w:t>
            </w:r>
            <w:r>
              <w:rPr>
                <w:szCs w:val="22"/>
                <w:vertAlign w:val="superscript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2,614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3.2.48</w:t>
            </w:r>
          </w:p>
        </w:tc>
        <w:tc>
          <w:tcPr>
            <w:tcW w:w="6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Дополнительные элементы металлочерепичной кровли: заглушка коньковая из оцинкованной стали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3.2.49</w:t>
            </w:r>
          </w:p>
        </w:tc>
        <w:tc>
          <w:tcPr>
            <w:tcW w:w="6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Дополнительные элементы металлочерепичной кровли: коньковый элемент, разжелобки, профили с покрытием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м</w:t>
            </w:r>
            <w:r>
              <w:rPr>
                <w:szCs w:val="22"/>
                <w:vertAlign w:val="superscript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35,8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3.2.50</w:t>
            </w:r>
          </w:p>
        </w:tc>
        <w:tc>
          <w:tcPr>
            <w:tcW w:w="6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Монтаж металлочерепицы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м</w:t>
            </w:r>
            <w:r>
              <w:rPr>
                <w:szCs w:val="22"/>
                <w:vertAlign w:val="superscript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329,4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3.2.51</w:t>
            </w:r>
          </w:p>
        </w:tc>
        <w:tc>
          <w:tcPr>
            <w:tcW w:w="6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Устройство: карнизов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100 м</w:t>
            </w:r>
            <w:r>
              <w:rPr>
                <w:szCs w:val="22"/>
                <w:vertAlign w:val="superscript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0,342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3.2.52</w:t>
            </w:r>
          </w:p>
        </w:tc>
        <w:tc>
          <w:tcPr>
            <w:tcW w:w="6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Устройство мелких покрытий (брандмауэры, парапеты, свесы и т.п.) из листовой оцинкованной стали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100 м</w:t>
            </w:r>
            <w:r>
              <w:rPr>
                <w:szCs w:val="22"/>
                <w:vertAlign w:val="superscript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0,342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3.2.53</w:t>
            </w:r>
          </w:p>
        </w:tc>
        <w:tc>
          <w:tcPr>
            <w:tcW w:w="6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Монтаж антенн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3.2.54</w:t>
            </w:r>
          </w:p>
        </w:tc>
        <w:tc>
          <w:tcPr>
            <w:tcW w:w="6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Огнебиозащитное покрытие деревянных поверхностей готовыми составами для обеспечения первой группы огнезащитной эффективности по НПБ 251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100 м2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6,717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4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Раздел 5. Отмостка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3.2.55</w:t>
            </w:r>
          </w:p>
        </w:tc>
        <w:tc>
          <w:tcPr>
            <w:tcW w:w="6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Устройство основания под фундаменты: щебеночного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м</w:t>
            </w:r>
            <w:r>
              <w:rPr>
                <w:szCs w:val="22"/>
                <w:vertAlign w:val="superscript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3.2.56</w:t>
            </w:r>
          </w:p>
        </w:tc>
        <w:tc>
          <w:tcPr>
            <w:tcW w:w="6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Щебень из природного камня для строительных работ марка 800, фракция 20-40 мм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м</w:t>
            </w:r>
            <w:r>
              <w:rPr>
                <w:szCs w:val="22"/>
                <w:vertAlign w:val="superscript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7,8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3.2.57</w:t>
            </w:r>
          </w:p>
        </w:tc>
        <w:tc>
          <w:tcPr>
            <w:tcW w:w="6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Устройство пароизоляции из полиэтиленовой пленки в один слой насухо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100 м</w:t>
            </w:r>
            <w:r>
              <w:rPr>
                <w:szCs w:val="22"/>
                <w:vertAlign w:val="superscript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0,402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3.2.58</w:t>
            </w:r>
          </w:p>
        </w:tc>
        <w:tc>
          <w:tcPr>
            <w:tcW w:w="6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ИЗОСПАН D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10 м</w:t>
            </w:r>
            <w:r>
              <w:rPr>
                <w:szCs w:val="22"/>
                <w:vertAlign w:val="superscript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49,2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3.2.59</w:t>
            </w:r>
          </w:p>
        </w:tc>
        <w:tc>
          <w:tcPr>
            <w:tcW w:w="6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Устройство подстилающих слоев: бетонных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м</w:t>
            </w:r>
            <w:r>
              <w:rPr>
                <w:szCs w:val="22"/>
                <w:vertAlign w:val="superscript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5,02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3.2.60</w:t>
            </w:r>
          </w:p>
        </w:tc>
        <w:tc>
          <w:tcPr>
            <w:tcW w:w="6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Бетон мелкозернистый, класс В20 (М250) W6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м</w:t>
            </w:r>
            <w:r>
              <w:rPr>
                <w:szCs w:val="22"/>
                <w:vertAlign w:val="superscript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5,12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3.2.61</w:t>
            </w:r>
          </w:p>
        </w:tc>
        <w:tc>
          <w:tcPr>
            <w:tcW w:w="6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Доски обрезные хвойных пород длиной 4-6,5 м, шириной 75-150 мм, толщиной 25 мм, II сорта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м</w:t>
            </w:r>
            <w:r>
              <w:rPr>
                <w:szCs w:val="22"/>
                <w:vertAlign w:val="superscript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0,3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3.2.62</w:t>
            </w:r>
          </w:p>
        </w:tc>
        <w:tc>
          <w:tcPr>
            <w:tcW w:w="6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Армирование подстилающих слоев и набетонок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т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0,1158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3.2.63</w:t>
            </w:r>
          </w:p>
        </w:tc>
        <w:tc>
          <w:tcPr>
            <w:tcW w:w="6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Сетка сварная из арматурной проволоки диаметром 5,0 мм, без покрытия, 100х100 мм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м</w:t>
            </w:r>
            <w:r>
              <w:rPr>
                <w:szCs w:val="22"/>
                <w:vertAlign w:val="superscript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40,602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4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Раздел 7. Пристройка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4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Сваи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3.3.64</w:t>
            </w:r>
          </w:p>
        </w:tc>
        <w:tc>
          <w:tcPr>
            <w:tcW w:w="6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Бурение скважин диаметром 350 мм вращательным (роторным) способом в грунтах и породах группы: 3</w:t>
            </w:r>
          </w:p>
        </w:tc>
        <w:tc>
          <w:tcPr>
            <w:tcW w:w="10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м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3.2.65</w:t>
            </w:r>
          </w:p>
        </w:tc>
        <w:tc>
          <w:tcPr>
            <w:tcW w:w="6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Установка в скважину арматурного каркаса</w:t>
            </w:r>
          </w:p>
        </w:tc>
        <w:tc>
          <w:tcPr>
            <w:tcW w:w="10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шт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3.2.66</w:t>
            </w:r>
          </w:p>
        </w:tc>
        <w:tc>
          <w:tcPr>
            <w:tcW w:w="6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Бетонирование свай</w:t>
            </w:r>
          </w:p>
        </w:tc>
        <w:tc>
          <w:tcPr>
            <w:tcW w:w="10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м3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1,44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4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3345"/>
              </w:tabs>
              <w:jc w:val="center"/>
              <w:rPr>
                <w:szCs w:val="22"/>
              </w:rPr>
            </w:pPr>
            <w:r>
              <w:rPr>
                <w:szCs w:val="22"/>
              </w:rPr>
              <w:t>Ростверк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3.2.67</w:t>
            </w:r>
          </w:p>
        </w:tc>
        <w:tc>
          <w:tcPr>
            <w:tcW w:w="6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Устройство основания под фундаменты: щебеночного</w:t>
            </w:r>
          </w:p>
        </w:tc>
        <w:tc>
          <w:tcPr>
            <w:tcW w:w="10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м3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3.2.68</w:t>
            </w:r>
          </w:p>
        </w:tc>
        <w:tc>
          <w:tcPr>
            <w:tcW w:w="6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Устройство ленточных фундаментов: железобетонных при ширине по верху до 1000 мм</w:t>
            </w:r>
          </w:p>
        </w:tc>
        <w:tc>
          <w:tcPr>
            <w:tcW w:w="10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100 м3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0,009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3.2.69</w:t>
            </w:r>
          </w:p>
        </w:tc>
        <w:tc>
          <w:tcPr>
            <w:tcW w:w="6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Бетон тяжелый, крупность заполнителя: 20 мм, класс В25 (М350)</w:t>
            </w:r>
          </w:p>
        </w:tc>
        <w:tc>
          <w:tcPr>
            <w:tcW w:w="10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м3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0,9135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4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Плита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3.2.70</w:t>
            </w:r>
          </w:p>
        </w:tc>
        <w:tc>
          <w:tcPr>
            <w:tcW w:w="6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Устройство основания под фундаменты: щебеночного</w:t>
            </w:r>
          </w:p>
        </w:tc>
        <w:tc>
          <w:tcPr>
            <w:tcW w:w="10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м3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2,4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3.2.71</w:t>
            </w:r>
          </w:p>
        </w:tc>
        <w:tc>
          <w:tcPr>
            <w:tcW w:w="6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Устройство фундаментных плит железобетонных: плоских</w:t>
            </w:r>
          </w:p>
        </w:tc>
        <w:tc>
          <w:tcPr>
            <w:tcW w:w="10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100 м3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0,012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4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Анкеровка к существующему зданию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3.2.72</w:t>
            </w:r>
          </w:p>
        </w:tc>
        <w:tc>
          <w:tcPr>
            <w:tcW w:w="6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Установка анкеров в отверстия глубиной 100 мм с применением смесей серии MASTERFLOW, диаметр анкера: 12 мм</w:t>
            </w:r>
          </w:p>
        </w:tc>
        <w:tc>
          <w:tcPr>
            <w:tcW w:w="10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100 шт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0,24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4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Стены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3.2.73</w:t>
            </w:r>
          </w:p>
        </w:tc>
        <w:tc>
          <w:tcPr>
            <w:tcW w:w="6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Кладка наружных стен из камней керамических или силикатных: простых при высоте этажа до 4 м</w:t>
            </w:r>
          </w:p>
        </w:tc>
        <w:tc>
          <w:tcPr>
            <w:tcW w:w="10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м3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5,86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3.2.74</w:t>
            </w:r>
          </w:p>
        </w:tc>
        <w:tc>
          <w:tcPr>
            <w:tcW w:w="6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Армирование кладки стен и других конструкций</w:t>
            </w:r>
          </w:p>
        </w:tc>
        <w:tc>
          <w:tcPr>
            <w:tcW w:w="10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т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0,035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4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Колонны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3.2.75</w:t>
            </w:r>
          </w:p>
        </w:tc>
        <w:tc>
          <w:tcPr>
            <w:tcW w:w="6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Устройство железобетонных колонн в деревянной опалубке высотой: до 4 м, периметром до 2 м</w:t>
            </w:r>
          </w:p>
        </w:tc>
        <w:tc>
          <w:tcPr>
            <w:tcW w:w="10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100 м3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0,005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4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Сейсмопояс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3.2.76</w:t>
            </w:r>
          </w:p>
        </w:tc>
        <w:tc>
          <w:tcPr>
            <w:tcW w:w="6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Устройство поясов: в опалубке</w:t>
            </w:r>
          </w:p>
        </w:tc>
        <w:tc>
          <w:tcPr>
            <w:tcW w:w="10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100 м3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0,007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4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Перекрытие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3.2.77</w:t>
            </w:r>
          </w:p>
        </w:tc>
        <w:tc>
          <w:tcPr>
            <w:tcW w:w="6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Сборка чердачных перекрытий по деревянным балкам: с укладкой щитов наката, с утеплением минераловатными плитами</w:t>
            </w:r>
          </w:p>
        </w:tc>
        <w:tc>
          <w:tcPr>
            <w:tcW w:w="10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100 м2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0,059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4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Стропила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3.2.78</w:t>
            </w:r>
          </w:p>
        </w:tc>
        <w:tc>
          <w:tcPr>
            <w:tcW w:w="6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Установка стропил</w:t>
            </w:r>
          </w:p>
        </w:tc>
        <w:tc>
          <w:tcPr>
            <w:tcW w:w="10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м3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0,5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4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Внутренняя отделка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3.2.79</w:t>
            </w:r>
          </w:p>
        </w:tc>
        <w:tc>
          <w:tcPr>
            <w:tcW w:w="6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Устройство подвесных потолков из гипсокартонных листов (ГКЛ) по системе «КНАУФ»: одноуровневых (П 113)</w:t>
            </w:r>
          </w:p>
        </w:tc>
        <w:tc>
          <w:tcPr>
            <w:tcW w:w="10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100 м2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0,0396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3.2.80</w:t>
            </w:r>
          </w:p>
        </w:tc>
        <w:tc>
          <w:tcPr>
            <w:tcW w:w="6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Покрытие поверхностей грунтовкой глубокого проникновения: за 2 раза потолков</w:t>
            </w:r>
          </w:p>
        </w:tc>
        <w:tc>
          <w:tcPr>
            <w:tcW w:w="10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100 м2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0,489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3.2.81</w:t>
            </w:r>
          </w:p>
        </w:tc>
        <w:tc>
          <w:tcPr>
            <w:tcW w:w="6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Третья шпатлевка при высококачественной окраске по дереву: потолков</w:t>
            </w:r>
          </w:p>
        </w:tc>
        <w:tc>
          <w:tcPr>
            <w:tcW w:w="10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100 м2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0,489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3.2.82</w:t>
            </w:r>
          </w:p>
        </w:tc>
        <w:tc>
          <w:tcPr>
            <w:tcW w:w="6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Окраска водно-дисперсионными акриловыми составами высококачественная: по штукатурке потолков</w:t>
            </w:r>
          </w:p>
        </w:tc>
        <w:tc>
          <w:tcPr>
            <w:tcW w:w="10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100 м2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0,489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3.2.83</w:t>
            </w:r>
          </w:p>
        </w:tc>
        <w:tc>
          <w:tcPr>
            <w:tcW w:w="6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Сплошное выравнивание внутренних поверхностей (однослойное оштукатуривание) из сухих растворных смесей толщиной до 10 мм: стен</w:t>
            </w:r>
          </w:p>
        </w:tc>
        <w:tc>
          <w:tcPr>
            <w:tcW w:w="10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100 м2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0,241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3.2.84</w:t>
            </w:r>
          </w:p>
        </w:tc>
        <w:tc>
          <w:tcPr>
            <w:tcW w:w="6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Третья шпатлевка при высококачественной окраске по штукатурке и сборным конструкциям: стен, подготовленных под окраску</w:t>
            </w:r>
          </w:p>
        </w:tc>
        <w:tc>
          <w:tcPr>
            <w:tcW w:w="10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100 м2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0,241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3.2.85</w:t>
            </w:r>
          </w:p>
        </w:tc>
        <w:tc>
          <w:tcPr>
            <w:tcW w:w="6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Окраска водно-дисперсионными акриловыми составами улучшенная: по штукатурке стен</w:t>
            </w:r>
          </w:p>
        </w:tc>
        <w:tc>
          <w:tcPr>
            <w:tcW w:w="10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100 м2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0,241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3.2.86</w:t>
            </w:r>
          </w:p>
        </w:tc>
        <w:tc>
          <w:tcPr>
            <w:tcW w:w="6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Устройство покрытий: из линолеума насухо из готовых ковров на комнату</w:t>
            </w:r>
          </w:p>
        </w:tc>
        <w:tc>
          <w:tcPr>
            <w:tcW w:w="10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100 м2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0,04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4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Светильники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3.2.87</w:t>
            </w:r>
          </w:p>
        </w:tc>
        <w:tc>
          <w:tcPr>
            <w:tcW w:w="6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Светильник в подвесных потолках</w:t>
            </w:r>
          </w:p>
        </w:tc>
        <w:tc>
          <w:tcPr>
            <w:tcW w:w="10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100 шт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0,01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3.2.88</w:t>
            </w:r>
          </w:p>
        </w:tc>
        <w:tc>
          <w:tcPr>
            <w:tcW w:w="6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Выключатель: одноклавишный неутопленного типа при открытой проводке</w:t>
            </w:r>
          </w:p>
        </w:tc>
        <w:tc>
          <w:tcPr>
            <w:tcW w:w="10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100 шт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0,01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3.2.89</w:t>
            </w:r>
          </w:p>
        </w:tc>
        <w:tc>
          <w:tcPr>
            <w:tcW w:w="6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Кабель до 35 кВ в проложенных трубах, блоках и коробах, масса 1 м кабеля: до 1 кг</w:t>
            </w:r>
          </w:p>
        </w:tc>
        <w:tc>
          <w:tcPr>
            <w:tcW w:w="10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100 м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0,08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3.2.90</w:t>
            </w:r>
          </w:p>
        </w:tc>
        <w:tc>
          <w:tcPr>
            <w:tcW w:w="6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Труба винипластовая по установленным конструкциям, по стенам и колоннам с креплением скобами, диаметр: до 50 мм</w:t>
            </w:r>
          </w:p>
        </w:tc>
        <w:tc>
          <w:tcPr>
            <w:tcW w:w="10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100 м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0,08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4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Раздел 8. Охранно-пожарная сигнализация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4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С2000-М Пульт контроля и управления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3.2.91</w:t>
            </w:r>
          </w:p>
        </w:tc>
        <w:tc>
          <w:tcPr>
            <w:tcW w:w="6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Пульт контроля и управления охранно-пожарный, марка "С2000- М"</w:t>
            </w:r>
          </w:p>
        </w:tc>
        <w:tc>
          <w:tcPr>
            <w:tcW w:w="10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шт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4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С2000-КПБ Контрольно-пусковой блок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3.2.92</w:t>
            </w:r>
          </w:p>
        </w:tc>
        <w:tc>
          <w:tcPr>
            <w:tcW w:w="6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Блок контрольно-пусковой, марка "С2000-КПБ"</w:t>
            </w:r>
          </w:p>
        </w:tc>
        <w:tc>
          <w:tcPr>
            <w:tcW w:w="10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шт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4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Контроллер двухпроводной линии связи С2000-КДЛ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3.2.93</w:t>
            </w:r>
          </w:p>
        </w:tc>
        <w:tc>
          <w:tcPr>
            <w:tcW w:w="6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Контроллер двухпроводной линии связи, марка "С2000- КДЛ"</w:t>
            </w:r>
          </w:p>
        </w:tc>
        <w:tc>
          <w:tcPr>
            <w:tcW w:w="10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шт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4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С2000-БКИ Блок индикации с клавиатурой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3.2.94</w:t>
            </w:r>
          </w:p>
        </w:tc>
        <w:tc>
          <w:tcPr>
            <w:tcW w:w="6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Блок контроля и индикации, марка "С2000-БКИ"</w:t>
            </w:r>
          </w:p>
        </w:tc>
        <w:tc>
          <w:tcPr>
            <w:tcW w:w="10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шт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3.2.95</w:t>
            </w:r>
          </w:p>
        </w:tc>
        <w:tc>
          <w:tcPr>
            <w:tcW w:w="6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Автоматизированная система управления I категории технической сложности с количеством каналов (Кобщ): 2</w:t>
            </w:r>
          </w:p>
        </w:tc>
        <w:tc>
          <w:tcPr>
            <w:tcW w:w="10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система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4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РИП-12 исп.05 8А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3.2.96</w:t>
            </w:r>
          </w:p>
        </w:tc>
        <w:tc>
          <w:tcPr>
            <w:tcW w:w="6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Источник резервного питания, марка: "РИП 12" исп. 05</w:t>
            </w:r>
          </w:p>
        </w:tc>
        <w:tc>
          <w:tcPr>
            <w:tcW w:w="10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шт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3.2.97</w:t>
            </w:r>
          </w:p>
        </w:tc>
        <w:tc>
          <w:tcPr>
            <w:tcW w:w="6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Схема резервирования питания трехпроводной системы от другого источника питания с устройством: релейно-контакторного переключателя</w:t>
            </w:r>
          </w:p>
        </w:tc>
        <w:tc>
          <w:tcPr>
            <w:tcW w:w="10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схема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4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Аккумулятор 12в 17 А/ч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3.2.98</w:t>
            </w:r>
          </w:p>
        </w:tc>
        <w:tc>
          <w:tcPr>
            <w:tcW w:w="6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Батарея аккумуляторная: АКБ-17 12В/17 А/ч</w:t>
            </w:r>
          </w:p>
        </w:tc>
        <w:tc>
          <w:tcPr>
            <w:tcW w:w="10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шт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4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Извещатель пожарный дымовой: ДИП-34А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3.2.99</w:t>
            </w:r>
          </w:p>
        </w:tc>
        <w:tc>
          <w:tcPr>
            <w:tcW w:w="6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Извещатель пожарный дымовой: ДИП-34А</w:t>
            </w:r>
          </w:p>
        </w:tc>
        <w:tc>
          <w:tcPr>
            <w:tcW w:w="10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шт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4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Извещатель пожарный ручной: ИПР-513-3АМ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3.2.100</w:t>
            </w:r>
          </w:p>
        </w:tc>
        <w:tc>
          <w:tcPr>
            <w:tcW w:w="6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Извещатель пожарный ручной: ИПР-513-3АМ</w:t>
            </w:r>
          </w:p>
        </w:tc>
        <w:tc>
          <w:tcPr>
            <w:tcW w:w="10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10 шт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0,4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3.2.101</w:t>
            </w:r>
          </w:p>
        </w:tc>
        <w:tc>
          <w:tcPr>
            <w:tcW w:w="6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Автоматизированная система управления I категории технической сложности с количеством каналов (Кобщ): 2</w:t>
            </w:r>
          </w:p>
        </w:tc>
        <w:tc>
          <w:tcPr>
            <w:tcW w:w="10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система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4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Световой оповещатель с надписью "Выход"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3.2.102</w:t>
            </w:r>
          </w:p>
        </w:tc>
        <w:tc>
          <w:tcPr>
            <w:tcW w:w="6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Оповещатель световой МОЛНИЯ-12(24)</w:t>
            </w:r>
          </w:p>
        </w:tc>
        <w:tc>
          <w:tcPr>
            <w:tcW w:w="10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шт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4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Прокладка кабеля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3.2.103</w:t>
            </w:r>
          </w:p>
        </w:tc>
        <w:tc>
          <w:tcPr>
            <w:tcW w:w="6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Прокладка труб гофрированных ПВХ для защиты проводов и кабелей</w:t>
            </w:r>
          </w:p>
        </w:tc>
        <w:tc>
          <w:tcPr>
            <w:tcW w:w="10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100 м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3.2.104</w:t>
            </w:r>
          </w:p>
        </w:tc>
        <w:tc>
          <w:tcPr>
            <w:tcW w:w="6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Кабель до 35 кВ в проложенных трубах, блоках и коробах, масса 1 м кабеля: до 1 кг</w:t>
            </w:r>
          </w:p>
        </w:tc>
        <w:tc>
          <w:tcPr>
            <w:tcW w:w="10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100 м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3,7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3.2.105</w:t>
            </w:r>
          </w:p>
        </w:tc>
        <w:tc>
          <w:tcPr>
            <w:tcW w:w="6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Короба пластмассовые: шириной до 40 мм</w:t>
            </w:r>
          </w:p>
        </w:tc>
        <w:tc>
          <w:tcPr>
            <w:tcW w:w="10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100 м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0,15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3.2.106</w:t>
            </w:r>
          </w:p>
        </w:tc>
        <w:tc>
          <w:tcPr>
            <w:tcW w:w="6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Кабель до 35 кВ в проложенных трубах, блоках и коробах, масса 1 м кабеля: до 1 кг</w:t>
            </w:r>
          </w:p>
        </w:tc>
        <w:tc>
          <w:tcPr>
            <w:tcW w:w="10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100 м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0,3</w:t>
            </w:r>
          </w:p>
        </w:tc>
      </w:tr>
    </w:tbl>
    <w:p>
      <w:pPr>
        <w:spacing w:line="276" w:lineRule="auto"/>
        <w:ind w:firstLine="709"/>
        <w:jc w:val="both"/>
        <w:rPr>
          <w:szCs w:val="22"/>
        </w:rPr>
      </w:pPr>
    </w:p>
    <w:p>
      <w:pPr>
        <w:pStyle w:val="11"/>
        <w:widowControl/>
        <w:numPr>
          <w:ilvl w:val="0"/>
          <w:numId w:val="1"/>
        </w:numPr>
        <w:tabs>
          <w:tab w:val="left" w:pos="2835"/>
        </w:tabs>
        <w:spacing w:before="120"/>
        <w:ind w:left="425" w:hanging="425"/>
        <w:jc w:val="both"/>
        <w:outlineLvl w:val="1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Технические требования к применяемым материалам</w:t>
      </w:r>
    </w:p>
    <w:p>
      <w:pPr>
        <w:spacing w:line="276" w:lineRule="auto"/>
        <w:ind w:firstLine="709"/>
        <w:jc w:val="both"/>
        <w:rPr>
          <w:szCs w:val="22"/>
        </w:rPr>
      </w:pPr>
    </w:p>
    <w:tbl>
      <w:tblPr>
        <w:tblStyle w:val="9"/>
        <w:tblW w:w="95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2268"/>
        <w:gridCol w:w="64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46" w:type="dxa"/>
            <w:vAlign w:val="center"/>
          </w:tcPr>
          <w:p>
            <w:pPr>
              <w:pStyle w:val="11"/>
              <w:widowControl/>
              <w:tabs>
                <w:tab w:val="left" w:pos="426"/>
                <w:tab w:val="left" w:pos="2835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№ пп</w:t>
            </w:r>
          </w:p>
        </w:tc>
        <w:tc>
          <w:tcPr>
            <w:tcW w:w="2268" w:type="dxa"/>
            <w:vAlign w:val="center"/>
          </w:tcPr>
          <w:p>
            <w:pPr>
              <w:pStyle w:val="11"/>
              <w:widowControl/>
              <w:tabs>
                <w:tab w:val="left" w:pos="426"/>
                <w:tab w:val="left" w:pos="2835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параметра</w:t>
            </w:r>
          </w:p>
        </w:tc>
        <w:tc>
          <w:tcPr>
            <w:tcW w:w="6405" w:type="dxa"/>
            <w:vAlign w:val="center"/>
          </w:tcPr>
          <w:p>
            <w:pPr>
              <w:pStyle w:val="11"/>
              <w:widowControl/>
              <w:tabs>
                <w:tab w:val="left" w:pos="426"/>
                <w:tab w:val="left" w:pos="2835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Технические характеристики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pStyle w:val="11"/>
              <w:widowControl/>
              <w:numPr>
                <w:ilvl w:val="1"/>
                <w:numId w:val="1"/>
              </w:numPr>
              <w:spacing w:before="120"/>
              <w:ind w:left="454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>
            <w:pPr>
              <w:pStyle w:val="11"/>
              <w:widowControl/>
              <w:tabs>
                <w:tab w:val="left" w:pos="426"/>
                <w:tab w:val="left" w:pos="2835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Сайдинг металлический </w:t>
            </w:r>
          </w:p>
          <w:p>
            <w:pPr>
              <w:pStyle w:val="11"/>
              <w:widowControl/>
              <w:tabs>
                <w:tab w:val="left" w:pos="426"/>
                <w:tab w:val="left" w:pos="2835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drawing>
                <wp:inline distT="0" distB="0" distL="0" distR="0">
                  <wp:extent cx="1112520" cy="1047115"/>
                  <wp:effectExtent l="0" t="0" r="0" b="63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rcRect r="2157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7308" cy="10707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11"/>
              <w:widowControl/>
              <w:tabs>
                <w:tab w:val="left" w:pos="426"/>
                <w:tab w:val="left" w:pos="2835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рис. 1</w:t>
            </w:r>
          </w:p>
        </w:tc>
        <w:tc>
          <w:tcPr>
            <w:tcW w:w="6405" w:type="dxa"/>
          </w:tcPr>
          <w:p>
            <w:pPr>
              <w:pStyle w:val="11"/>
              <w:widowControl/>
              <w:tabs>
                <w:tab w:val="left" w:pos="426"/>
                <w:tab w:val="left" w:pos="2835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Вид профиля сайдинга – корабельная доска (см. рис.1)</w:t>
            </w:r>
          </w:p>
          <w:p>
            <w:pPr>
              <w:pStyle w:val="11"/>
              <w:widowControl/>
              <w:tabs>
                <w:tab w:val="left" w:pos="426"/>
                <w:tab w:val="left" w:pos="2835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Материал – тонколистовая оцинкованная сталь толщиной 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не менее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0,45 мм</w:t>
            </w:r>
          </w:p>
          <w:p>
            <w:pPr>
              <w:pStyle w:val="11"/>
              <w:widowControl/>
              <w:tabs>
                <w:tab w:val="left" w:pos="426"/>
                <w:tab w:val="left" w:pos="2835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Размеры панели:</w:t>
            </w:r>
          </w:p>
          <w:p>
            <w:pPr>
              <w:ind w:left="318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ширина панели – 263 мм</w:t>
            </w:r>
          </w:p>
          <w:p>
            <w:pPr>
              <w:ind w:left="318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рабочая ширина – 238 мм</w:t>
            </w:r>
          </w:p>
          <w:p>
            <w:pPr>
              <w:ind w:left="318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толщина – [0,4-0,65]* мм</w:t>
            </w:r>
          </w:p>
          <w:p>
            <w:pPr>
              <w:ind w:left="318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высота профиля – 11,5 мм</w:t>
            </w:r>
          </w:p>
          <w:p>
            <w:pPr>
              <w:ind w:left="318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 xml:space="preserve">длина панели – </w:t>
            </w:r>
            <w:r>
              <w:rPr>
                <w:i/>
                <w:szCs w:val="22"/>
                <w:shd w:val="clear" w:color="auto" w:fill="FFFFFF"/>
              </w:rPr>
              <w:t>не менее</w:t>
            </w:r>
            <w:r>
              <w:rPr>
                <w:szCs w:val="22"/>
                <w:shd w:val="clear" w:color="auto" w:fill="FFFFFF"/>
              </w:rPr>
              <w:t xml:space="preserve"> 3000 мм</w:t>
            </w:r>
          </w:p>
          <w:p>
            <w:pPr>
              <w:pStyle w:val="11"/>
              <w:widowControl/>
              <w:tabs>
                <w:tab w:val="left" w:pos="426"/>
                <w:tab w:val="left" w:pos="2835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Крепление – замок-защелка и кромка для крепления</w:t>
            </w:r>
          </w:p>
          <w:p>
            <w:pPr>
              <w:pStyle w:val="11"/>
              <w:widowControl/>
              <w:tabs>
                <w:tab w:val="left" w:pos="426"/>
                <w:tab w:val="left" w:pos="2835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Класс по горючести – не ниже КМ1 (по классификации Технического регламента, утв. Законом РФ № 123-ФЗ от 22.07.2008)</w:t>
            </w:r>
          </w:p>
          <w:p>
            <w:pPr>
              <w:pStyle w:val="11"/>
              <w:widowControl/>
              <w:tabs>
                <w:tab w:val="left" w:pos="426"/>
                <w:tab w:val="left" w:pos="2835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Цвет – по согласованию с Заказчиком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pStyle w:val="11"/>
              <w:widowControl/>
              <w:numPr>
                <w:ilvl w:val="1"/>
                <w:numId w:val="1"/>
              </w:numPr>
              <w:spacing w:before="120"/>
              <w:ind w:left="454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>
            <w:pPr>
              <w:pStyle w:val="11"/>
              <w:widowControl/>
              <w:tabs>
                <w:tab w:val="left" w:pos="426"/>
                <w:tab w:val="left" w:pos="2835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Металлочерепица</w:t>
            </w:r>
          </w:p>
          <w:p>
            <w:pPr>
              <w:pStyle w:val="11"/>
              <w:widowControl/>
              <w:tabs>
                <w:tab w:val="left" w:pos="426"/>
                <w:tab w:val="left" w:pos="2835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>
            <w:pPr>
              <w:pStyle w:val="11"/>
              <w:widowControl/>
              <w:tabs>
                <w:tab w:val="left" w:pos="426"/>
                <w:tab w:val="left" w:pos="2835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drawing>
                <wp:inline distT="0" distB="0" distL="0" distR="0">
                  <wp:extent cx="1303020" cy="59118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591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11"/>
              <w:widowControl/>
              <w:tabs>
                <w:tab w:val="left" w:pos="426"/>
                <w:tab w:val="left" w:pos="2835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рис. 2</w:t>
            </w:r>
          </w:p>
        </w:tc>
        <w:tc>
          <w:tcPr>
            <w:tcW w:w="6405" w:type="dxa"/>
          </w:tcPr>
          <w:p>
            <w:pPr>
              <w:pStyle w:val="11"/>
              <w:widowControl/>
              <w:tabs>
                <w:tab w:val="left" w:pos="426"/>
                <w:tab w:val="left" w:pos="2835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Вид профиля – имитация натуральной черепицы (см. рис.2)</w:t>
            </w:r>
          </w:p>
          <w:p>
            <w:pPr>
              <w:pStyle w:val="11"/>
              <w:widowControl/>
              <w:tabs>
                <w:tab w:val="left" w:pos="426"/>
                <w:tab w:val="left" w:pos="2835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Материал – тонколистовая оцинкованная сталь толщиной 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0,40 мм</w:t>
            </w:r>
          </w:p>
          <w:p>
            <w:pPr>
              <w:pStyle w:val="11"/>
              <w:widowControl/>
              <w:tabs>
                <w:tab w:val="left" w:pos="426"/>
                <w:tab w:val="left" w:pos="2835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Покрытие – полиэстер матовый, толщиной 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25 мкм </w:t>
            </w:r>
          </w:p>
          <w:p>
            <w:pPr>
              <w:pStyle w:val="11"/>
              <w:widowControl/>
              <w:tabs>
                <w:tab w:val="left" w:pos="426"/>
                <w:tab w:val="left" w:pos="2835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Размеры панели:</w:t>
            </w:r>
          </w:p>
          <w:p>
            <w:pPr>
              <w:ind w:left="318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рабочая ширина – 1100 мм</w:t>
            </w:r>
          </w:p>
          <w:p>
            <w:pPr>
              <w:ind w:left="318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ширина бокового замка – 90 мм</w:t>
            </w:r>
          </w:p>
          <w:p>
            <w:pPr>
              <w:ind w:left="318"/>
              <w:rPr>
                <w:szCs w:val="22"/>
                <w:shd w:val="clear" w:color="auto" w:fill="FFFFFF"/>
              </w:rPr>
            </w:pPr>
            <w:r>
              <w:rPr>
                <w:szCs w:val="22"/>
                <w:shd w:val="clear" w:color="auto" w:fill="FFFFFF"/>
              </w:rPr>
              <w:t>высота ступени – 14 мм</w:t>
            </w:r>
          </w:p>
          <w:p>
            <w:pPr>
              <w:ind w:left="318"/>
              <w:rPr>
                <w:szCs w:val="22"/>
                <w:shd w:val="clear" w:color="auto" w:fill="FFFFFF"/>
              </w:rPr>
            </w:pPr>
            <w:r>
              <w:rPr>
                <w:szCs w:val="22"/>
                <w:shd w:val="clear" w:color="auto" w:fill="FFFFFF"/>
              </w:rPr>
              <w:t>длина ступени – 350 мм</w:t>
            </w:r>
          </w:p>
          <w:p>
            <w:pPr>
              <w:ind w:left="318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глубина профиля – 39 мм</w:t>
            </w:r>
          </w:p>
          <w:p>
            <w:pPr>
              <w:pStyle w:val="11"/>
              <w:widowControl/>
              <w:tabs>
                <w:tab w:val="left" w:pos="426"/>
                <w:tab w:val="left" w:pos="2835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Цвет – по согласованию с Заказчиком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pStyle w:val="11"/>
              <w:widowControl/>
              <w:numPr>
                <w:ilvl w:val="1"/>
                <w:numId w:val="1"/>
              </w:numPr>
              <w:spacing w:before="120"/>
              <w:ind w:left="454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>
            <w:pPr>
              <w:pStyle w:val="11"/>
              <w:widowControl/>
              <w:tabs>
                <w:tab w:val="left" w:pos="426"/>
                <w:tab w:val="left" w:pos="2835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Щебень из природного камня для строительных работ </w:t>
            </w:r>
          </w:p>
        </w:tc>
        <w:tc>
          <w:tcPr>
            <w:tcW w:w="6405" w:type="dxa"/>
          </w:tcPr>
          <w:p>
            <w:pPr>
              <w:pStyle w:val="11"/>
              <w:widowControl/>
              <w:tabs>
                <w:tab w:val="left" w:pos="426"/>
                <w:tab w:val="left" w:pos="2835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Марка – 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не ниже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pStyle w:val="11"/>
              <w:widowControl/>
              <w:numPr>
                <w:ilvl w:val="1"/>
                <w:numId w:val="1"/>
              </w:numPr>
              <w:spacing w:before="120"/>
              <w:ind w:left="454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>
            <w:pPr>
              <w:pStyle w:val="11"/>
              <w:widowControl/>
              <w:tabs>
                <w:tab w:val="left" w:pos="426"/>
                <w:tab w:val="left" w:pos="2835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Бетон мелкозернистый</w:t>
            </w:r>
          </w:p>
        </w:tc>
        <w:tc>
          <w:tcPr>
            <w:tcW w:w="6405" w:type="dxa"/>
          </w:tcPr>
          <w:p>
            <w:pPr>
              <w:pStyle w:val="11"/>
              <w:widowControl/>
              <w:tabs>
                <w:tab w:val="left" w:pos="426"/>
                <w:tab w:val="left" w:pos="2835"/>
              </w:tabs>
              <w:ind w:firstLine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Класс – В20 (М250)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W6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pStyle w:val="11"/>
              <w:widowControl/>
              <w:numPr>
                <w:ilvl w:val="1"/>
                <w:numId w:val="1"/>
              </w:numPr>
              <w:spacing w:before="120"/>
              <w:ind w:left="454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>
            <w:pPr>
              <w:pStyle w:val="11"/>
              <w:widowControl/>
              <w:tabs>
                <w:tab w:val="left" w:pos="426"/>
                <w:tab w:val="left" w:pos="2835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Бетон тяжелый</w:t>
            </w:r>
          </w:p>
        </w:tc>
        <w:tc>
          <w:tcPr>
            <w:tcW w:w="6405" w:type="dxa"/>
          </w:tcPr>
          <w:p>
            <w:pPr>
              <w:pStyle w:val="11"/>
              <w:widowControl/>
              <w:tabs>
                <w:tab w:val="left" w:pos="426"/>
                <w:tab w:val="left" w:pos="2835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Класс – В25 (М350)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W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крупность заполнителя: 20 мм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pStyle w:val="11"/>
              <w:widowControl/>
              <w:numPr>
                <w:ilvl w:val="1"/>
                <w:numId w:val="1"/>
              </w:numPr>
              <w:spacing w:before="120"/>
              <w:ind w:left="454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>
            <w:pPr>
              <w:pStyle w:val="11"/>
              <w:widowControl/>
              <w:tabs>
                <w:tab w:val="left" w:pos="426"/>
                <w:tab w:val="left" w:pos="2835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Газобетонный блок</w:t>
            </w:r>
          </w:p>
        </w:tc>
        <w:tc>
          <w:tcPr>
            <w:tcW w:w="6405" w:type="dxa"/>
          </w:tcPr>
          <w:p>
            <w:pPr>
              <w:pStyle w:val="11"/>
              <w:widowControl/>
              <w:tabs>
                <w:tab w:val="left" w:pos="426"/>
                <w:tab w:val="left" w:pos="2835"/>
              </w:tabs>
              <w:ind w:firstLine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Марка – 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не менее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 1100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pStyle w:val="11"/>
              <w:widowControl/>
              <w:numPr>
                <w:ilvl w:val="1"/>
                <w:numId w:val="1"/>
              </w:numPr>
              <w:spacing w:before="120"/>
              <w:ind w:left="454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>
            <w:pPr>
              <w:pStyle w:val="11"/>
              <w:widowControl/>
              <w:tabs>
                <w:tab w:val="left" w:pos="426"/>
                <w:tab w:val="left" w:pos="2835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Блок оконный трехстворчатый</w:t>
            </w:r>
          </w:p>
        </w:tc>
        <w:tc>
          <w:tcPr>
            <w:tcW w:w="6405" w:type="dxa"/>
          </w:tcPr>
          <w:p>
            <w:pPr>
              <w:pStyle w:val="11"/>
              <w:widowControl/>
              <w:tabs>
                <w:tab w:val="left" w:pos="426"/>
                <w:tab w:val="left" w:pos="2835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Материал конструкции - поливинилхлорид</w:t>
            </w:r>
          </w:p>
          <w:p>
            <w:pPr>
              <w:pStyle w:val="11"/>
              <w:widowControl/>
              <w:tabs>
                <w:tab w:val="left" w:pos="426"/>
                <w:tab w:val="left" w:pos="2835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створок – трехстворчатый</w:t>
            </w:r>
          </w:p>
          <w:p>
            <w:pPr>
              <w:pStyle w:val="11"/>
              <w:widowControl/>
              <w:tabs>
                <w:tab w:val="left" w:pos="426"/>
                <w:tab w:val="left" w:pos="2835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Открывающаяся створка –центральная</w:t>
            </w:r>
          </w:p>
          <w:p>
            <w:pPr>
              <w:pStyle w:val="11"/>
              <w:widowControl/>
              <w:tabs>
                <w:tab w:val="left" w:pos="426"/>
                <w:tab w:val="left" w:pos="2835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камер – 2</w:t>
            </w:r>
          </w:p>
          <w:p>
            <w:pPr>
              <w:pStyle w:val="11"/>
              <w:widowControl/>
              <w:tabs>
                <w:tab w:val="left" w:pos="426"/>
                <w:tab w:val="left" w:pos="2835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Класс прочности – Б</w:t>
            </w:r>
          </w:p>
          <w:p>
            <w:pPr>
              <w:pStyle w:val="11"/>
              <w:widowControl/>
              <w:tabs>
                <w:tab w:val="left" w:pos="426"/>
                <w:tab w:val="left" w:pos="2835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Цвет профиля – белый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pStyle w:val="11"/>
              <w:widowControl/>
              <w:numPr>
                <w:ilvl w:val="1"/>
                <w:numId w:val="1"/>
              </w:numPr>
              <w:spacing w:before="120"/>
              <w:ind w:left="454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>
            <w:pPr>
              <w:pStyle w:val="11"/>
              <w:widowControl/>
              <w:tabs>
                <w:tab w:val="left" w:pos="426"/>
                <w:tab w:val="left" w:pos="2835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Блок оконный глухой</w:t>
            </w:r>
          </w:p>
        </w:tc>
        <w:tc>
          <w:tcPr>
            <w:tcW w:w="6405" w:type="dxa"/>
          </w:tcPr>
          <w:p>
            <w:pPr>
              <w:pStyle w:val="11"/>
              <w:widowControl/>
              <w:tabs>
                <w:tab w:val="left" w:pos="426"/>
                <w:tab w:val="left" w:pos="2835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Материал конструкции - поливинилхлорид</w:t>
            </w:r>
          </w:p>
          <w:p>
            <w:pPr>
              <w:pStyle w:val="11"/>
              <w:widowControl/>
              <w:tabs>
                <w:tab w:val="left" w:pos="426"/>
                <w:tab w:val="left" w:pos="2835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створок – 1</w:t>
            </w:r>
          </w:p>
          <w:p>
            <w:pPr>
              <w:pStyle w:val="11"/>
              <w:widowControl/>
              <w:tabs>
                <w:tab w:val="left" w:pos="426"/>
                <w:tab w:val="left" w:pos="2835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Механизм открывания – отсутствует</w:t>
            </w:r>
          </w:p>
          <w:p>
            <w:pPr>
              <w:pStyle w:val="11"/>
              <w:widowControl/>
              <w:tabs>
                <w:tab w:val="left" w:pos="426"/>
                <w:tab w:val="left" w:pos="2835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камер – 2</w:t>
            </w:r>
          </w:p>
          <w:p>
            <w:pPr>
              <w:pStyle w:val="11"/>
              <w:widowControl/>
              <w:tabs>
                <w:tab w:val="left" w:pos="426"/>
                <w:tab w:val="left" w:pos="2835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Класс прочности – Б</w:t>
            </w:r>
          </w:p>
          <w:p>
            <w:pPr>
              <w:pStyle w:val="11"/>
              <w:widowControl/>
              <w:tabs>
                <w:tab w:val="left" w:pos="426"/>
                <w:tab w:val="left" w:pos="2835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Цвет профиля – белый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pStyle w:val="11"/>
              <w:widowControl/>
              <w:numPr>
                <w:ilvl w:val="1"/>
                <w:numId w:val="1"/>
              </w:numPr>
              <w:spacing w:before="120"/>
              <w:ind w:left="454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>
            <w:pPr>
              <w:pStyle w:val="11"/>
              <w:widowControl/>
              <w:tabs>
                <w:tab w:val="left" w:pos="426"/>
                <w:tab w:val="left" w:pos="2835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Гидроизоляционная ветрозащитная паропроницаемая мембрана </w:t>
            </w:r>
          </w:p>
          <w:p>
            <w:pPr>
              <w:pStyle w:val="11"/>
              <w:widowControl/>
              <w:tabs>
                <w:tab w:val="left" w:pos="426"/>
                <w:tab w:val="left" w:pos="2835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ИЗОСПАН А</w:t>
            </w:r>
          </w:p>
        </w:tc>
        <w:tc>
          <w:tcPr>
            <w:tcW w:w="6405" w:type="dxa"/>
          </w:tcPr>
          <w:p>
            <w:pPr>
              <w:pStyle w:val="11"/>
              <w:widowControl/>
              <w:tabs>
                <w:tab w:val="left" w:pos="426"/>
                <w:tab w:val="left" w:pos="2835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Материал – изоспан марки А</w:t>
            </w:r>
          </w:p>
          <w:p>
            <w:pPr>
              <w:pStyle w:val="11"/>
              <w:widowControl/>
              <w:tabs>
                <w:tab w:val="left" w:pos="426"/>
                <w:tab w:val="left" w:pos="2835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Состав – 100% полипропилен</w:t>
            </w:r>
          </w:p>
          <w:p>
            <w:pPr>
              <w:pStyle w:val="11"/>
              <w:widowControl/>
              <w:tabs>
                <w:tab w:val="left" w:pos="426"/>
                <w:tab w:val="left" w:pos="2835"/>
              </w:tabs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Максимальная сила растяжения в продольном/поперечном направлении, Н/50 мм – [не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менее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190 мм / 140 мм]*</w:t>
            </w:r>
          </w:p>
          <w:p>
            <w:pPr>
              <w:pStyle w:val="11"/>
              <w:widowControl/>
              <w:tabs>
                <w:tab w:val="left" w:pos="426"/>
                <w:tab w:val="left" w:pos="2835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Плотность потока водяного пара – [не менее 2000 г/м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*24 ч]*</w:t>
            </w:r>
          </w:p>
          <w:p>
            <w:pPr>
              <w:pStyle w:val="11"/>
              <w:tabs>
                <w:tab w:val="left" w:pos="426"/>
                <w:tab w:val="left" w:pos="2835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Водоупорность – [не менее 300 мм.вод.ст.]*</w:t>
            </w:r>
          </w:p>
          <w:p>
            <w:pPr>
              <w:pStyle w:val="11"/>
              <w:tabs>
                <w:tab w:val="left" w:pos="426"/>
                <w:tab w:val="left" w:pos="2835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УФ-стабильность– [не менее 3-4 мес.]*</w:t>
            </w:r>
          </w:p>
          <w:p>
            <w:pPr>
              <w:pStyle w:val="11"/>
              <w:tabs>
                <w:tab w:val="left" w:pos="426"/>
                <w:tab w:val="left" w:pos="2835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Температурный диапазон применения– [от -60 °С до + 80 °С]*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6" w:hRule="atLeast"/>
        </w:trPr>
        <w:tc>
          <w:tcPr>
            <w:tcW w:w="846" w:type="dxa"/>
          </w:tcPr>
          <w:p>
            <w:pPr>
              <w:pStyle w:val="11"/>
              <w:widowControl/>
              <w:numPr>
                <w:ilvl w:val="1"/>
                <w:numId w:val="1"/>
              </w:numPr>
              <w:spacing w:before="120"/>
              <w:ind w:left="454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>
            <w:pPr>
              <w:pStyle w:val="11"/>
              <w:widowControl/>
              <w:tabs>
                <w:tab w:val="left" w:pos="426"/>
                <w:tab w:val="left" w:pos="2835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Пароизоляционная гидрозащитная пленка </w:t>
            </w:r>
          </w:p>
          <w:p>
            <w:pPr>
              <w:pStyle w:val="11"/>
              <w:widowControl/>
              <w:tabs>
                <w:tab w:val="left" w:pos="426"/>
                <w:tab w:val="left" w:pos="2835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ИЗОСПАН D</w:t>
            </w:r>
          </w:p>
        </w:tc>
        <w:tc>
          <w:tcPr>
            <w:tcW w:w="6405" w:type="dxa"/>
          </w:tcPr>
          <w:p>
            <w:pPr>
              <w:pStyle w:val="11"/>
              <w:widowControl/>
              <w:tabs>
                <w:tab w:val="left" w:pos="426"/>
                <w:tab w:val="left" w:pos="2835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Материал – изоспан марки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</w:t>
            </w:r>
          </w:p>
          <w:p>
            <w:pPr>
              <w:pStyle w:val="11"/>
              <w:widowControl/>
              <w:tabs>
                <w:tab w:val="left" w:pos="426"/>
                <w:tab w:val="left" w:pos="2835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Состав – 100% полипропилен</w:t>
            </w:r>
          </w:p>
          <w:p>
            <w:pPr>
              <w:pStyle w:val="11"/>
              <w:widowControl/>
              <w:tabs>
                <w:tab w:val="left" w:pos="426"/>
                <w:tab w:val="left" w:pos="2835"/>
              </w:tabs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Максимальная сила растяжения в продольном/поперечном направлении, Н/50 мм – [не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менее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1068 мм / 890 мм]*</w:t>
            </w:r>
          </w:p>
          <w:p>
            <w:pPr>
              <w:pStyle w:val="11"/>
              <w:widowControl/>
              <w:tabs>
                <w:tab w:val="left" w:pos="426"/>
                <w:tab w:val="left" w:pos="2835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Паропроницаемость – не проницаемый</w:t>
            </w:r>
          </w:p>
          <w:p>
            <w:pPr>
              <w:pStyle w:val="11"/>
              <w:tabs>
                <w:tab w:val="left" w:pos="426"/>
                <w:tab w:val="left" w:pos="2835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Водоупорность – [не менее 1200 мм.вод.ст.]*</w:t>
            </w:r>
          </w:p>
          <w:p>
            <w:pPr>
              <w:pStyle w:val="11"/>
              <w:tabs>
                <w:tab w:val="left" w:pos="426"/>
                <w:tab w:val="left" w:pos="2835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УФ-стабильность– [не менее 3-4 мес.]*</w:t>
            </w:r>
          </w:p>
          <w:p>
            <w:pPr>
              <w:pStyle w:val="11"/>
              <w:tabs>
                <w:tab w:val="left" w:pos="426"/>
                <w:tab w:val="left" w:pos="2835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Температурный диапазон применения– [от -60 °С до + 80 °С]*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6" w:hRule="atLeast"/>
        </w:trPr>
        <w:tc>
          <w:tcPr>
            <w:tcW w:w="846" w:type="dxa"/>
          </w:tcPr>
          <w:p>
            <w:pPr>
              <w:pStyle w:val="11"/>
              <w:widowControl/>
              <w:numPr>
                <w:ilvl w:val="1"/>
                <w:numId w:val="1"/>
              </w:numPr>
              <w:spacing w:before="120"/>
              <w:ind w:left="454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>
            <w:pPr>
              <w:rPr>
                <w:color w:val="000000"/>
                <w:szCs w:val="22"/>
                <w:shd w:val="clear" w:color="auto" w:fill="FFFFFF"/>
              </w:rPr>
            </w:pPr>
            <w:r>
              <w:rPr>
                <w:szCs w:val="22"/>
                <w:lang w:eastAsia="en-US"/>
              </w:rPr>
              <w:t xml:space="preserve">Линолеум </w:t>
            </w:r>
          </w:p>
        </w:tc>
        <w:tc>
          <w:tcPr>
            <w:tcW w:w="6405" w:type="dxa"/>
          </w:tcPr>
          <w:p>
            <w:pPr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Тип – гетерогенный</w:t>
            </w:r>
          </w:p>
          <w:p>
            <w:pPr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 xml:space="preserve">Материал – ПВХ </w:t>
            </w:r>
          </w:p>
          <w:p>
            <w:pPr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 xml:space="preserve">Толщина – </w:t>
            </w:r>
            <w:r>
              <w:rPr>
                <w:i/>
                <w:szCs w:val="22"/>
                <w:lang w:eastAsia="en-US"/>
              </w:rPr>
              <w:t>не менее</w:t>
            </w:r>
            <w:r>
              <w:rPr>
                <w:szCs w:val="22"/>
                <w:lang w:eastAsia="en-US"/>
              </w:rPr>
              <w:t xml:space="preserve"> 2 мм</w:t>
            </w:r>
          </w:p>
          <w:p>
            <w:pPr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 xml:space="preserve">Толщина защитного слоя – </w:t>
            </w:r>
            <w:r>
              <w:rPr>
                <w:i/>
                <w:szCs w:val="22"/>
                <w:lang w:eastAsia="en-US"/>
              </w:rPr>
              <w:t>не менее</w:t>
            </w:r>
            <w:r>
              <w:rPr>
                <w:szCs w:val="22"/>
                <w:lang w:eastAsia="en-US"/>
              </w:rPr>
              <w:t xml:space="preserve"> 0,7мм;</w:t>
            </w:r>
          </w:p>
          <w:p>
            <w:pPr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 xml:space="preserve">Класс истираемости – </w:t>
            </w:r>
            <w:r>
              <w:rPr>
                <w:i/>
                <w:szCs w:val="22"/>
                <w:lang w:eastAsia="en-US"/>
              </w:rPr>
              <w:t>не менее</w:t>
            </w:r>
            <w:r>
              <w:rPr>
                <w:szCs w:val="22"/>
                <w:lang w:eastAsia="en-US"/>
              </w:rPr>
              <w:t xml:space="preserve"> 34 (очень высокая нагрузка на напольное покрытие в общественных помещениях)</w:t>
            </w:r>
          </w:p>
          <w:p>
            <w:pPr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 xml:space="preserve">Группа горючести (по ГОСТ 30244-94)– Г1 </w:t>
            </w:r>
          </w:p>
          <w:p>
            <w:pPr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Группа воспламеняемости (по ГОСТ 30402-96) – В2</w:t>
            </w:r>
          </w:p>
          <w:p>
            <w:pPr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Группа распространения пламени (по ГОСТ Р 51032-97) – РП1;</w:t>
            </w:r>
          </w:p>
          <w:p>
            <w:pPr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Группа дымообразующей способности (по ГОСТ 12.1.044-89) – Д2</w:t>
            </w:r>
          </w:p>
          <w:p>
            <w:pPr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 xml:space="preserve">Группа токсичности продуктов горения (по ГОСТ 12.1.044-89) – Т2 </w:t>
            </w:r>
          </w:p>
          <w:p>
            <w:pPr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Водопоглощение – [не более 1,5%]*</w:t>
            </w:r>
          </w:p>
          <w:p>
            <w:pPr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Цветоустойчивость – наличие;</w:t>
            </w:r>
          </w:p>
          <w:p>
            <w:pPr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Звукопоглощение – [не менее 16 ДБ]*;</w:t>
            </w:r>
          </w:p>
          <w:p>
            <w:pPr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 xml:space="preserve">Цвет </w:t>
            </w:r>
            <w:r>
              <w:rPr>
                <w:szCs w:val="22"/>
              </w:rPr>
              <w:t xml:space="preserve">– </w:t>
            </w:r>
            <w:r>
              <w:rPr>
                <w:szCs w:val="22"/>
                <w:lang w:eastAsia="en-US"/>
              </w:rPr>
              <w:t>по согласованию с заказчиком.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846" w:type="dxa"/>
          </w:tcPr>
          <w:p>
            <w:pPr>
              <w:pStyle w:val="11"/>
              <w:widowControl/>
              <w:numPr>
                <w:ilvl w:val="1"/>
                <w:numId w:val="1"/>
              </w:numPr>
              <w:spacing w:before="120"/>
              <w:ind w:left="454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>
            <w:pPr>
              <w:rPr>
                <w:color w:val="000000"/>
                <w:szCs w:val="22"/>
                <w:shd w:val="clear" w:color="auto" w:fill="FFFFFF"/>
              </w:rPr>
            </w:pPr>
            <w:r>
              <w:rPr>
                <w:color w:val="000000"/>
                <w:szCs w:val="22"/>
                <w:shd w:val="clear" w:color="auto" w:fill="FFFFFF"/>
              </w:rPr>
              <w:t xml:space="preserve">Дверной блок </w:t>
            </w:r>
            <w:r>
              <w:rPr>
                <w:szCs w:val="22"/>
                <w:lang w:eastAsia="en-US"/>
              </w:rPr>
              <w:t>210х900 см</w:t>
            </w:r>
          </w:p>
        </w:tc>
        <w:tc>
          <w:tcPr>
            <w:tcW w:w="6405" w:type="dxa"/>
          </w:tcPr>
          <w:p>
            <w:pPr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 xml:space="preserve">Дверное полотно: брус хвойных  пород, глухое, покрытие ПВХ </w:t>
            </w:r>
          </w:p>
          <w:p>
            <w:pPr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Размер дверного полотна (ВхШ): 210х90 см</w:t>
            </w:r>
          </w:p>
          <w:p>
            <w:pPr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В комплекте: Наличники, фурнитура.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846" w:type="dxa"/>
          </w:tcPr>
          <w:p>
            <w:pPr>
              <w:pStyle w:val="11"/>
              <w:widowControl/>
              <w:numPr>
                <w:ilvl w:val="1"/>
                <w:numId w:val="1"/>
              </w:numPr>
              <w:spacing w:before="120"/>
              <w:ind w:left="454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>
            <w:pPr>
              <w:rPr>
                <w:color w:val="000000"/>
                <w:szCs w:val="22"/>
                <w:shd w:val="clear" w:color="auto" w:fill="FFFFFF"/>
              </w:rPr>
            </w:pPr>
            <w:r>
              <w:rPr>
                <w:color w:val="000000"/>
                <w:szCs w:val="22"/>
                <w:shd w:val="clear" w:color="auto" w:fill="FFFFFF"/>
              </w:rPr>
              <w:t xml:space="preserve">Дверной блок  </w:t>
            </w:r>
            <w:r>
              <w:rPr>
                <w:szCs w:val="22"/>
                <w:lang w:eastAsia="en-US"/>
              </w:rPr>
              <w:t>210х100 см</w:t>
            </w:r>
          </w:p>
        </w:tc>
        <w:tc>
          <w:tcPr>
            <w:tcW w:w="6405" w:type="dxa"/>
          </w:tcPr>
          <w:p>
            <w:pPr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 xml:space="preserve">Дверное полотно: Блок дверной стальной внутренний однопольный </w:t>
            </w:r>
          </w:p>
          <w:p>
            <w:pPr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 xml:space="preserve">Размер дверного полотна (ВхШ): 210х100 см </w:t>
            </w:r>
          </w:p>
          <w:p>
            <w:pPr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В комплекте: Фурнитура.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846" w:type="dxa"/>
          </w:tcPr>
          <w:p>
            <w:pPr>
              <w:pStyle w:val="11"/>
              <w:widowControl/>
              <w:numPr>
                <w:ilvl w:val="1"/>
                <w:numId w:val="1"/>
              </w:numPr>
              <w:spacing w:before="120"/>
              <w:ind w:left="454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>
            <w:pPr>
              <w:rPr>
                <w:color w:val="000000"/>
                <w:szCs w:val="22"/>
                <w:shd w:val="clear" w:color="auto" w:fill="FFFFFF"/>
              </w:rPr>
            </w:pPr>
            <w:r>
              <w:rPr>
                <w:color w:val="000000"/>
                <w:szCs w:val="22"/>
                <w:shd w:val="clear" w:color="auto" w:fill="FFFFFF"/>
              </w:rPr>
              <w:t xml:space="preserve">Дверной блок  </w:t>
            </w:r>
            <w:r>
              <w:rPr>
                <w:szCs w:val="22"/>
                <w:lang w:eastAsia="en-US"/>
              </w:rPr>
              <w:t>210х120 см</w:t>
            </w:r>
          </w:p>
        </w:tc>
        <w:tc>
          <w:tcPr>
            <w:tcW w:w="6405" w:type="dxa"/>
          </w:tcPr>
          <w:p>
            <w:pPr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 xml:space="preserve">Дверное полотно: Блок дверной стальной внутренний однопольный </w:t>
            </w:r>
          </w:p>
          <w:p>
            <w:pPr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Размер дверного полотна (ВхШ): 210х120 см</w:t>
            </w:r>
          </w:p>
          <w:p>
            <w:pPr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В комплекте: Фурнитура.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846" w:type="dxa"/>
          </w:tcPr>
          <w:p>
            <w:pPr>
              <w:pStyle w:val="11"/>
              <w:widowControl/>
              <w:numPr>
                <w:ilvl w:val="1"/>
                <w:numId w:val="1"/>
              </w:numPr>
              <w:spacing w:before="120"/>
              <w:ind w:left="454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>
            <w:pPr>
              <w:rPr>
                <w:color w:val="000000"/>
                <w:szCs w:val="22"/>
                <w:shd w:val="clear" w:color="auto" w:fill="FFFFFF"/>
              </w:rPr>
            </w:pPr>
            <w:r>
              <w:rPr>
                <w:color w:val="000000"/>
                <w:szCs w:val="22"/>
                <w:shd w:val="clear" w:color="auto" w:fill="FFFFFF"/>
              </w:rPr>
              <w:t xml:space="preserve">Доводчик </w:t>
            </w:r>
          </w:p>
        </w:tc>
        <w:tc>
          <w:tcPr>
            <w:tcW w:w="6405" w:type="dxa"/>
          </w:tcPr>
          <w:p>
            <w:pPr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Тяговый механизм: Складной</w:t>
            </w:r>
          </w:p>
          <w:p>
            <w:pPr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Регулировка усилия закрывания: Рычагом</w:t>
            </w:r>
          </w:p>
          <w:p>
            <w:pPr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Регулировка скорости закрывания: Есть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846" w:type="dxa"/>
          </w:tcPr>
          <w:p>
            <w:pPr>
              <w:pStyle w:val="11"/>
              <w:widowControl/>
              <w:numPr>
                <w:ilvl w:val="1"/>
                <w:numId w:val="1"/>
              </w:numPr>
              <w:spacing w:before="120"/>
              <w:ind w:left="454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>
            <w:pPr>
              <w:rPr>
                <w:color w:val="000000"/>
                <w:szCs w:val="22"/>
                <w:shd w:val="clear" w:color="auto" w:fill="FFFFFF"/>
              </w:rPr>
            </w:pPr>
            <w:r>
              <w:rPr>
                <w:color w:val="000000"/>
                <w:szCs w:val="22"/>
                <w:shd w:val="clear" w:color="auto" w:fill="FFFFFF"/>
              </w:rPr>
              <w:t>Труба гофрированная</w:t>
            </w:r>
          </w:p>
        </w:tc>
        <w:tc>
          <w:tcPr>
            <w:tcW w:w="6405" w:type="dxa"/>
          </w:tcPr>
          <w:p>
            <w:pPr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Труба гофрированная из ПВХ с зондом</w:t>
            </w:r>
          </w:p>
          <w:p>
            <w:pPr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Материал – самозатухающая структура ПВХ</w:t>
            </w:r>
          </w:p>
          <w:p>
            <w:pPr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Наружный диаметр 25 мм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846" w:type="dxa"/>
          </w:tcPr>
          <w:p>
            <w:pPr>
              <w:pStyle w:val="11"/>
              <w:widowControl/>
              <w:numPr>
                <w:ilvl w:val="1"/>
                <w:numId w:val="1"/>
              </w:numPr>
              <w:spacing w:before="120"/>
              <w:ind w:left="454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>
            <w:pPr>
              <w:tabs>
                <w:tab w:val="left" w:pos="214"/>
              </w:tabs>
              <w:spacing w:line="240" w:lineRule="atLeast"/>
              <w:rPr>
                <w:szCs w:val="22"/>
              </w:rPr>
            </w:pPr>
            <w:r>
              <w:rPr>
                <w:color w:val="3E3E3E"/>
                <w:szCs w:val="22"/>
              </w:rPr>
              <w:t>Кабель ВВГнг-</w:t>
            </w:r>
            <w:r>
              <w:rPr>
                <w:color w:val="3E3E3E"/>
                <w:szCs w:val="22"/>
                <w:lang w:val="en-US"/>
              </w:rPr>
              <w:t>LS</w:t>
            </w:r>
            <w:r>
              <w:rPr>
                <w:color w:val="3E3E3E"/>
                <w:szCs w:val="22"/>
              </w:rPr>
              <w:t xml:space="preserve"> 3×1,5</w:t>
            </w:r>
          </w:p>
        </w:tc>
        <w:tc>
          <w:tcPr>
            <w:tcW w:w="6405" w:type="dxa"/>
            <w:vAlign w:val="center"/>
          </w:tcPr>
          <w:p>
            <w:pPr>
              <w:rPr>
                <w:szCs w:val="22"/>
              </w:rPr>
            </w:pPr>
            <w:r>
              <w:rPr>
                <w:szCs w:val="22"/>
              </w:rPr>
              <w:t>Кабель силовой медный, с ПВХ изоляцией в ПВХ оболочке, негорючий – не распространяющий горение</w:t>
            </w:r>
          </w:p>
          <w:p>
            <w:pPr>
              <w:pStyle w:val="13"/>
              <w:numPr>
                <w:ilvl w:val="0"/>
                <w:numId w:val="2"/>
              </w:numPr>
              <w:suppressAutoHyphens/>
              <w:ind w:left="317" w:hanging="142"/>
              <w:rPr>
                <w:szCs w:val="22"/>
              </w:rPr>
            </w:pPr>
            <w:r>
              <w:rPr>
                <w:szCs w:val="22"/>
              </w:rPr>
              <w:t>количество жил – 3</w:t>
            </w:r>
          </w:p>
          <w:p>
            <w:pPr>
              <w:pStyle w:val="13"/>
              <w:numPr>
                <w:ilvl w:val="0"/>
                <w:numId w:val="2"/>
              </w:numPr>
              <w:suppressAutoHyphens/>
              <w:ind w:left="317" w:hanging="142"/>
              <w:rPr>
                <w:szCs w:val="22"/>
              </w:rPr>
            </w:pPr>
            <w:r>
              <w:rPr>
                <w:szCs w:val="22"/>
              </w:rPr>
              <w:t>сечение жилы – 1,5 мм</w:t>
            </w:r>
            <w:r>
              <w:rPr>
                <w:szCs w:val="22"/>
                <w:vertAlign w:val="superscript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846" w:type="dxa"/>
          </w:tcPr>
          <w:p>
            <w:pPr>
              <w:pStyle w:val="11"/>
              <w:widowControl/>
              <w:numPr>
                <w:ilvl w:val="1"/>
                <w:numId w:val="1"/>
              </w:numPr>
              <w:spacing w:before="120"/>
              <w:ind w:left="454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>
            <w:pPr>
              <w:rPr>
                <w:color w:val="000000"/>
                <w:szCs w:val="22"/>
                <w:shd w:val="clear" w:color="auto" w:fill="FFFFFF"/>
              </w:rPr>
            </w:pPr>
            <w:r>
              <w:rPr>
                <w:color w:val="000000"/>
                <w:szCs w:val="22"/>
                <w:shd w:val="clear" w:color="auto" w:fill="FFFFFF"/>
              </w:rPr>
              <w:t>Светильник</w:t>
            </w:r>
          </w:p>
        </w:tc>
        <w:tc>
          <w:tcPr>
            <w:tcW w:w="6405" w:type="dxa"/>
          </w:tcPr>
          <w:p>
            <w:pPr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 xml:space="preserve">Светильник светодиодный </w:t>
            </w:r>
          </w:p>
          <w:p>
            <w:pPr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Световой поток, лм: не менее 4400</w:t>
            </w:r>
          </w:p>
          <w:p>
            <w:pPr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Цветовая температура, К: 2700-6500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846" w:type="dxa"/>
          </w:tcPr>
          <w:p>
            <w:pPr>
              <w:pStyle w:val="11"/>
              <w:widowControl/>
              <w:numPr>
                <w:ilvl w:val="1"/>
                <w:numId w:val="1"/>
              </w:numPr>
              <w:spacing w:before="120"/>
              <w:ind w:left="454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>
            <w:pPr>
              <w:rPr>
                <w:color w:val="000000"/>
                <w:szCs w:val="22"/>
                <w:shd w:val="clear" w:color="auto" w:fill="FFFFFF"/>
              </w:rPr>
            </w:pPr>
            <w:r>
              <w:rPr>
                <w:color w:val="000000"/>
                <w:szCs w:val="22"/>
                <w:shd w:val="clear" w:color="auto" w:fill="FFFFFF"/>
              </w:rPr>
              <w:t>Вентилятор</w:t>
            </w:r>
          </w:p>
        </w:tc>
        <w:tc>
          <w:tcPr>
            <w:tcW w:w="6405" w:type="dxa"/>
          </w:tcPr>
          <w:p>
            <w:pPr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 xml:space="preserve">Тип установки – наружный </w:t>
            </w:r>
          </w:p>
          <w:p>
            <w:pPr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Ток А: 5,8</w:t>
            </w:r>
          </w:p>
          <w:p>
            <w:pPr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Номинальная мощность Вт: 3400</w:t>
            </w:r>
          </w:p>
          <w:p>
            <w:pPr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Частота вращения об/мин: 1390</w:t>
            </w:r>
          </w:p>
          <w:p>
            <w:pPr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Напряжение В: 400</w:t>
            </w:r>
          </w:p>
          <w:p>
            <w:pPr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Частота, Гц: 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846" w:type="dxa"/>
          </w:tcPr>
          <w:p>
            <w:pPr>
              <w:pStyle w:val="11"/>
              <w:widowControl/>
              <w:numPr>
                <w:ilvl w:val="1"/>
                <w:numId w:val="1"/>
              </w:numPr>
              <w:spacing w:before="120"/>
              <w:ind w:left="454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>
            <w:pPr>
              <w:rPr>
                <w:color w:val="000000"/>
                <w:szCs w:val="22"/>
                <w:shd w:val="clear" w:color="auto" w:fill="FFFFFF"/>
              </w:rPr>
            </w:pPr>
            <w:r>
              <w:rPr>
                <w:color w:val="000000"/>
                <w:szCs w:val="22"/>
                <w:shd w:val="clear" w:color="auto" w:fill="FFFFFF"/>
              </w:rPr>
              <w:t xml:space="preserve">Воздуховод </w:t>
            </w:r>
          </w:p>
        </w:tc>
        <w:tc>
          <w:tcPr>
            <w:tcW w:w="6405" w:type="dxa"/>
          </w:tcPr>
          <w:p>
            <w:pPr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 xml:space="preserve">Воздуховод из оцинкованной стали утепленный </w:t>
            </w:r>
          </w:p>
          <w:p>
            <w:pPr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Сечение – 600х350 мм с зонтом.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</w:trPr>
        <w:tc>
          <w:tcPr>
            <w:tcW w:w="846" w:type="dxa"/>
          </w:tcPr>
          <w:p>
            <w:pPr>
              <w:pStyle w:val="11"/>
              <w:widowControl/>
              <w:tabs>
                <w:tab w:val="left" w:pos="426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4.21</w:t>
            </w:r>
          </w:p>
        </w:tc>
        <w:tc>
          <w:tcPr>
            <w:tcW w:w="2268" w:type="dxa"/>
          </w:tcPr>
          <w:p>
            <w:pPr>
              <w:pStyle w:val="11"/>
              <w:widowControl/>
              <w:tabs>
                <w:tab w:val="left" w:pos="426"/>
                <w:tab w:val="left" w:pos="2835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Кабель ВВГнг-LS 3х1,5</w:t>
            </w:r>
          </w:p>
        </w:tc>
        <w:tc>
          <w:tcPr>
            <w:tcW w:w="6405" w:type="dxa"/>
          </w:tcPr>
          <w:p>
            <w:pPr>
              <w:pStyle w:val="11"/>
              <w:widowControl/>
              <w:tabs>
                <w:tab w:val="left" w:pos="426"/>
                <w:tab w:val="left" w:pos="2835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число жил – 3</w:t>
            </w:r>
          </w:p>
          <w:p>
            <w:pPr>
              <w:pStyle w:val="11"/>
              <w:widowControl/>
              <w:tabs>
                <w:tab w:val="left" w:pos="426"/>
                <w:tab w:val="left" w:pos="2835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сечение 1,5 мм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846" w:type="dxa"/>
          </w:tcPr>
          <w:p>
            <w:pPr>
              <w:pStyle w:val="11"/>
              <w:widowControl/>
              <w:tabs>
                <w:tab w:val="left" w:pos="426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4.22</w:t>
            </w:r>
          </w:p>
        </w:tc>
        <w:tc>
          <w:tcPr>
            <w:tcW w:w="2268" w:type="dxa"/>
          </w:tcPr>
          <w:p>
            <w:pPr>
              <w:pStyle w:val="11"/>
              <w:widowControl/>
              <w:tabs>
                <w:tab w:val="left" w:pos="426"/>
                <w:tab w:val="left" w:pos="2835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Кабель ВВГнг-LS 3х2,5</w:t>
            </w:r>
          </w:p>
        </w:tc>
        <w:tc>
          <w:tcPr>
            <w:tcW w:w="6405" w:type="dxa"/>
          </w:tcPr>
          <w:p>
            <w:pPr>
              <w:pStyle w:val="11"/>
              <w:tabs>
                <w:tab w:val="left" w:pos="426"/>
                <w:tab w:val="left" w:pos="283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число жил – 3</w:t>
            </w:r>
          </w:p>
          <w:p>
            <w:pPr>
              <w:pStyle w:val="11"/>
              <w:widowControl/>
              <w:tabs>
                <w:tab w:val="left" w:pos="426"/>
                <w:tab w:val="left" w:pos="2835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сечение 2,5 мм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" w:hRule="atLeast"/>
        </w:trPr>
        <w:tc>
          <w:tcPr>
            <w:tcW w:w="846" w:type="dxa"/>
          </w:tcPr>
          <w:p>
            <w:pPr>
              <w:pStyle w:val="11"/>
              <w:widowControl/>
              <w:tabs>
                <w:tab w:val="left" w:pos="426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4.23</w:t>
            </w:r>
          </w:p>
        </w:tc>
        <w:tc>
          <w:tcPr>
            <w:tcW w:w="2268" w:type="dxa"/>
          </w:tcPr>
          <w:p>
            <w:pPr>
              <w:pStyle w:val="11"/>
              <w:widowControl/>
              <w:tabs>
                <w:tab w:val="left" w:pos="426"/>
                <w:tab w:val="left" w:pos="2835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Пульт контроля и управления</w:t>
            </w:r>
          </w:p>
        </w:tc>
        <w:tc>
          <w:tcPr>
            <w:tcW w:w="6405" w:type="dxa"/>
          </w:tcPr>
          <w:p>
            <w:pPr>
              <w:pStyle w:val="11"/>
              <w:widowControl/>
              <w:tabs>
                <w:tab w:val="left" w:pos="426"/>
                <w:tab w:val="left" w:pos="2835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С2000-М (или эквивалент )</w:t>
            </w:r>
          </w:p>
          <w:p>
            <w:pPr>
              <w:pStyle w:val="11"/>
              <w:widowControl/>
              <w:tabs>
                <w:tab w:val="left" w:pos="426"/>
                <w:tab w:val="left" w:pos="2835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Интерфейс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-485, не более 3000м</w:t>
            </w:r>
          </w:p>
          <w:p>
            <w:pPr>
              <w:pStyle w:val="11"/>
              <w:widowControl/>
              <w:tabs>
                <w:tab w:val="left" w:pos="426"/>
                <w:tab w:val="left" w:pos="2835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Интерфейс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-232, 1</w:t>
            </w:r>
          </w:p>
          <w:p>
            <w:pPr>
              <w:pStyle w:val="11"/>
              <w:widowControl/>
              <w:tabs>
                <w:tab w:val="left" w:pos="426"/>
                <w:tab w:val="left" w:pos="2835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устройств подключаемых к выходу – 1</w:t>
            </w:r>
          </w:p>
          <w:p>
            <w:pPr>
              <w:pStyle w:val="11"/>
              <w:widowControl/>
              <w:tabs>
                <w:tab w:val="left" w:pos="426"/>
                <w:tab w:val="left" w:pos="2835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шлейфов сигнализации и адресных из вещателей - не более 2048</w:t>
            </w:r>
          </w:p>
          <w:p>
            <w:pPr>
              <w:pStyle w:val="11"/>
              <w:widowControl/>
              <w:tabs>
                <w:tab w:val="left" w:pos="426"/>
                <w:tab w:val="left" w:pos="2835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управляемых в автоматическом режиме релейных выходов - не более 256</w:t>
            </w:r>
          </w:p>
          <w:p>
            <w:pPr>
              <w:pStyle w:val="11"/>
              <w:widowControl/>
              <w:tabs>
                <w:tab w:val="left" w:pos="426"/>
                <w:tab w:val="left" w:pos="2835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Объём журнала событий – не менее 8000</w:t>
            </w:r>
          </w:p>
          <w:p>
            <w:pPr>
              <w:pStyle w:val="11"/>
              <w:widowControl/>
              <w:tabs>
                <w:tab w:val="left" w:pos="426"/>
                <w:tab w:val="left" w:pos="2835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Питание –от резервного источника постоянного тока</w:t>
            </w:r>
          </w:p>
          <w:p>
            <w:pPr>
              <w:pStyle w:val="11"/>
              <w:widowControl/>
              <w:tabs>
                <w:tab w:val="left" w:pos="426"/>
                <w:tab w:val="left" w:pos="2835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Напряжение питания (от 10,2 до 28,4 в)*</w:t>
            </w:r>
          </w:p>
          <w:p>
            <w:pPr>
              <w:pStyle w:val="11"/>
              <w:widowControl/>
              <w:tabs>
                <w:tab w:val="left" w:pos="426"/>
                <w:tab w:val="left" w:pos="2835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Рабочий диапазон температур – (от минус 10 до + 55 градусов)*</w:t>
            </w:r>
          </w:p>
          <w:p>
            <w:pPr>
              <w:pStyle w:val="11"/>
              <w:widowControl/>
              <w:tabs>
                <w:tab w:val="left" w:pos="426"/>
                <w:tab w:val="left" w:pos="2835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Степень защиты оболочки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IP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30 (при креплении на стену)</w:t>
            </w:r>
          </w:p>
          <w:p>
            <w:pPr>
              <w:pStyle w:val="11"/>
              <w:widowControl/>
              <w:tabs>
                <w:tab w:val="left" w:pos="426"/>
                <w:tab w:val="left" w:pos="2835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Тип подключения к прибору- клеммная колодка под винт, провод от 0,2 до 1,5 кв.мм </w:t>
            </w:r>
          </w:p>
          <w:p>
            <w:pPr>
              <w:pStyle w:val="11"/>
              <w:widowControl/>
              <w:tabs>
                <w:tab w:val="left" w:pos="426"/>
                <w:tab w:val="left" w:pos="2835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Потребляемый ток в дежурном режиме 60/35мА</w:t>
            </w:r>
          </w:p>
          <w:p>
            <w:pPr>
              <w:pStyle w:val="11"/>
              <w:widowControl/>
              <w:tabs>
                <w:tab w:val="left" w:pos="426"/>
                <w:tab w:val="left" w:pos="2835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Потребляемый ток в тревожном режиме 120/65 мА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846" w:type="dxa"/>
          </w:tcPr>
          <w:p>
            <w:pPr>
              <w:pStyle w:val="11"/>
              <w:widowControl/>
              <w:tabs>
                <w:tab w:val="left" w:pos="426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4.24</w:t>
            </w:r>
          </w:p>
        </w:tc>
        <w:tc>
          <w:tcPr>
            <w:tcW w:w="2268" w:type="dxa"/>
          </w:tcPr>
          <w:p>
            <w:pPr>
              <w:pStyle w:val="11"/>
              <w:widowControl/>
              <w:tabs>
                <w:tab w:val="left" w:pos="426"/>
                <w:tab w:val="left" w:pos="2835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Контрольно-пусковой блок</w:t>
            </w:r>
          </w:p>
        </w:tc>
        <w:tc>
          <w:tcPr>
            <w:tcW w:w="6405" w:type="dxa"/>
          </w:tcPr>
          <w:p>
            <w:pPr>
              <w:pStyle w:val="11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С2000-КПБ (или аналоги)</w:t>
            </w:r>
          </w:p>
          <w:p>
            <w:pPr>
              <w:pStyle w:val="11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Контролируемые выходы - 6 шт</w:t>
            </w:r>
          </w:p>
          <w:p>
            <w:pPr>
              <w:pStyle w:val="11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Коммутируемое напряжение (от источника питания блока)</w:t>
            </w:r>
          </w:p>
          <w:p>
            <w:pPr>
              <w:pStyle w:val="11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 10,2 В до 28,4 В постоянного тока</w:t>
            </w:r>
          </w:p>
          <w:p>
            <w:pPr>
              <w:pStyle w:val="11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Максимальный коммутируемый ток одного канала-2,5 А</w:t>
            </w:r>
          </w:p>
          <w:p>
            <w:pPr>
              <w:pStyle w:val="11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Максимальный коммутируемый ток блока-6 А</w:t>
            </w:r>
          </w:p>
          <w:p>
            <w:pPr>
              <w:pStyle w:val="11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Максимальный ток контроля исправности цепей-1,5 мА </w:t>
            </w:r>
          </w:p>
          <w:p>
            <w:pPr>
              <w:pStyle w:val="11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радиальных неадресных технологических шлейфов сигнализации (ШС) - 2</w:t>
            </w:r>
          </w:p>
          <w:p>
            <w:pPr>
              <w:pStyle w:val="11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Сопротивление проводов ШС без учёта выносного элемента, не более-100 Ом</w:t>
            </w:r>
          </w:p>
          <w:p>
            <w:pPr>
              <w:pStyle w:val="11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Сопротивление утечки между проводами ШС или каждым проводом и «землёй» - не менее 50 кОм</w:t>
            </w:r>
          </w:p>
          <w:p>
            <w:pPr>
              <w:pStyle w:val="11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Макс. общее сопротивление ШС</w:t>
            </w:r>
          </w:p>
          <w:p>
            <w:pPr>
              <w:pStyle w:val="11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 кОм</w:t>
            </w:r>
          </w:p>
          <w:p>
            <w:pPr>
              <w:pStyle w:val="11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Встроенный звуковой сигнализатор – нет</w:t>
            </w:r>
          </w:p>
          <w:p>
            <w:pPr>
              <w:pStyle w:val="11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Датчик вскрытия корпуса – микропереключатель</w:t>
            </w:r>
          </w:p>
          <w:p>
            <w:pPr>
              <w:pStyle w:val="11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Коммуникационный порт (для работы в ИСО "Орион")</w:t>
            </w:r>
          </w:p>
          <w:p>
            <w:pPr>
              <w:pStyle w:val="11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RS-485, протокол Орион</w:t>
            </w:r>
          </w:p>
          <w:p>
            <w:pPr>
              <w:pStyle w:val="11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Питание прибора–от внешнего источника постоянного тока (Имеется дополнительный ввод для подключения резервного источника питания)</w:t>
            </w:r>
          </w:p>
          <w:p>
            <w:pPr>
              <w:pStyle w:val="11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Напряжение питания-от 10,2 В до 28,4 В постоянного тока</w:t>
            </w:r>
          </w:p>
          <w:p>
            <w:pPr>
              <w:pStyle w:val="11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Ток потребления (без учёта потребления исполнительных устройств), не более:</w:t>
            </w:r>
          </w:p>
          <w:p>
            <w:pPr>
              <w:pStyle w:val="11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 напряжении питания 12 В – 100 мА</w:t>
            </w:r>
          </w:p>
          <w:p>
            <w:pPr>
              <w:pStyle w:val="11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 напряжении питания 24 В – 75 мА</w:t>
            </w:r>
          </w:p>
          <w:p>
            <w:pPr>
              <w:pStyle w:val="11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Ток потребления в дежурном режиме (все выходы выключены), не более:</w:t>
            </w:r>
          </w:p>
          <w:p>
            <w:pPr>
              <w:pStyle w:val="11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 напряжении питания 12 В – 45 мА</w:t>
            </w:r>
          </w:p>
          <w:p>
            <w:pPr>
              <w:pStyle w:val="11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 напряжении питания 24 В – 40 мА</w:t>
            </w:r>
          </w:p>
          <w:p>
            <w:pPr>
              <w:pStyle w:val="11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Готовность к работе после включения питания – не более 3 с</w:t>
            </w:r>
          </w:p>
          <w:p>
            <w:pPr>
              <w:pStyle w:val="11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Рабочий диапазон температур от -30 до +55 °C</w:t>
            </w:r>
          </w:p>
          <w:p>
            <w:pPr>
              <w:pStyle w:val="11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Относительная влажность – до 98% при +25 °C</w:t>
            </w:r>
          </w:p>
          <w:p>
            <w:pPr>
              <w:pStyle w:val="11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Степень защиты корпуса – не ниже IР40</w:t>
            </w:r>
          </w:p>
          <w:p>
            <w:pPr>
              <w:pStyle w:val="11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Габаритные размеры – 156х107х39 мм</w:t>
            </w:r>
          </w:p>
          <w:p>
            <w:pPr>
              <w:pStyle w:val="11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Масса прибора – не более 0,3 кг</w:t>
            </w:r>
          </w:p>
          <w:p>
            <w:pPr>
              <w:pStyle w:val="11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Средний срок службы – 10 лет</w:t>
            </w:r>
          </w:p>
          <w:p>
            <w:pPr>
              <w:pStyle w:val="11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Программирование прибора – программа UProg.exe</w:t>
            </w:r>
          </w:p>
          <w:p>
            <w:pPr>
              <w:pStyle w:val="11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Подключение к ПК-через интерфейс RS-485 с помощью преобразователя интерфейсов </w:t>
            </w:r>
          </w:p>
          <w:p>
            <w:pPr>
              <w:pStyle w:val="11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Тип монтажа – настенный навесной или на DIN-рейку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846" w:type="dxa"/>
          </w:tcPr>
          <w:p>
            <w:pPr>
              <w:pStyle w:val="11"/>
              <w:widowControl/>
              <w:tabs>
                <w:tab w:val="left" w:pos="426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4.25</w:t>
            </w:r>
          </w:p>
        </w:tc>
        <w:tc>
          <w:tcPr>
            <w:tcW w:w="2268" w:type="dxa"/>
          </w:tcPr>
          <w:p>
            <w:pPr>
              <w:pStyle w:val="11"/>
              <w:widowControl/>
              <w:tabs>
                <w:tab w:val="left" w:pos="426"/>
                <w:tab w:val="left" w:pos="2835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Контроллер двухпроводной линии связи</w:t>
            </w:r>
          </w:p>
        </w:tc>
        <w:tc>
          <w:tcPr>
            <w:tcW w:w="6405" w:type="dxa"/>
          </w:tcPr>
          <w:p>
            <w:pPr>
              <w:pStyle w:val="11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С2000-КДЛ (или аналоги)</w:t>
            </w:r>
          </w:p>
          <w:p>
            <w:pPr>
              <w:pStyle w:val="11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подключаемых АУ – 127</w:t>
            </w:r>
          </w:p>
          <w:p>
            <w:pPr>
              <w:pStyle w:val="11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Длина двухпроводной линии:</w:t>
            </w:r>
          </w:p>
          <w:p>
            <w:pPr>
              <w:pStyle w:val="11"/>
              <w:tabs>
                <w:tab w:val="left" w:pos="2835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600 метров при сечении 0,75 мм²</w:t>
            </w:r>
          </w:p>
          <w:p>
            <w:pPr>
              <w:pStyle w:val="11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700 метров при сечении 0,9 мм²</w:t>
            </w:r>
          </w:p>
          <w:p>
            <w:pPr>
              <w:pStyle w:val="11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Напряжение питания– от 10,2 В до 28,4 В постоянного тока</w:t>
            </w:r>
          </w:p>
          <w:p>
            <w:pPr>
              <w:pStyle w:val="11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Ток потребления (без учёта потребления АУ), не более:</w:t>
            </w:r>
          </w:p>
          <w:p>
            <w:pPr>
              <w:pStyle w:val="11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 напряжении питания 12 В – 80 мА</w:t>
            </w:r>
          </w:p>
          <w:p>
            <w:pPr>
              <w:pStyle w:val="11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 напряжении питания 24 В – 40 мА</w:t>
            </w:r>
          </w:p>
          <w:p>
            <w:pPr>
              <w:pStyle w:val="11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Ток потребления в дежурном режиме (подключены 127 АУ с током потребления 0,5мА каждое), не более:</w:t>
            </w:r>
          </w:p>
          <w:p>
            <w:pPr>
              <w:pStyle w:val="11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 напряжении питания 12 В – 160 мА</w:t>
            </w:r>
          </w:p>
          <w:p>
            <w:pPr>
              <w:pStyle w:val="11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 напряжении питания 24 В – 80 мА</w:t>
            </w:r>
          </w:p>
          <w:p>
            <w:pPr>
              <w:pStyle w:val="11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Внешний считыватель электронных идентификаторов (ЭИ)</w:t>
            </w:r>
          </w:p>
          <w:p>
            <w:pPr>
              <w:pStyle w:val="11"/>
              <w:ind w:firstLine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1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вход</w:t>
            </w:r>
          </w:p>
          <w:p>
            <w:pPr>
              <w:pStyle w:val="11"/>
              <w:ind w:firstLine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Интерфейс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подключаемых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считывателей</w:t>
            </w:r>
          </w:p>
          <w:p>
            <w:pPr>
              <w:pStyle w:val="11"/>
              <w:ind w:firstLine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    Dallas Touch Memory(1-Wire, µ-LAN), Wiegand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ABA-Track II</w:t>
            </w:r>
          </w:p>
          <w:p>
            <w:pPr>
              <w:pStyle w:val="11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Управление светодиодами считывателя</w:t>
            </w:r>
          </w:p>
          <w:p>
            <w:pPr>
              <w:pStyle w:val="11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Управление двумя светодиодами считывателя (красным и зелёным) в соответствии с логическими уровнями "+5В КМОП", с ограничением тока при прямом подключении светодиодов на уровне 10 мА</w:t>
            </w:r>
          </w:p>
          <w:p>
            <w:pPr>
              <w:pStyle w:val="11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Управление звуковым сигнализатором считывателя– Есть.</w:t>
            </w:r>
          </w:p>
          <w:p>
            <w:pPr>
              <w:pStyle w:val="11"/>
              <w:tabs>
                <w:tab w:val="left" w:pos="2835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Сигнал управления "+5В КМОП"</w:t>
            </w:r>
          </w:p>
          <w:p>
            <w:pPr>
              <w:pStyle w:val="11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Объем памяти ключей Touch Memory(iButton), карт или кодов </w:t>
            </w:r>
          </w:p>
          <w:p>
            <w:pPr>
              <w:pStyle w:val="11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512</w:t>
            </w:r>
          </w:p>
          <w:p>
            <w:pPr>
              <w:pStyle w:val="11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Энергонезависимый буфер событий – 512</w:t>
            </w:r>
          </w:p>
          <w:p>
            <w:pPr>
              <w:pStyle w:val="11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Световая индикация на лицевой панели– 3 светодиодных индикатора (работа, RS-485 и ДПЛС)</w:t>
            </w:r>
          </w:p>
          <w:p>
            <w:pPr>
              <w:pStyle w:val="11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Датчик вскрытия корпуса – микроконтакт</w:t>
            </w:r>
          </w:p>
          <w:p>
            <w:pPr>
              <w:pStyle w:val="11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Коммуникационный порт (для работы в ИСО «Орион»)</w:t>
            </w:r>
          </w:p>
          <w:p>
            <w:pPr>
              <w:pStyle w:val="11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RS-485, протокол Орион</w:t>
            </w:r>
          </w:p>
          <w:p>
            <w:pPr>
              <w:pStyle w:val="11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Питание прибора</w:t>
            </w:r>
          </w:p>
          <w:p>
            <w:pPr>
              <w:pStyle w:val="11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 внешнего источника постоянного тока (Имеется дополнительный ввод для подключения резервного источника питания)</w:t>
            </w:r>
          </w:p>
          <w:p>
            <w:pPr>
              <w:pStyle w:val="11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Готовность к работе после включения питания – не более 15 с</w:t>
            </w:r>
          </w:p>
          <w:p>
            <w:pPr>
              <w:pStyle w:val="11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Рабочий диапазон температур – (от минус 30 до +55°C)*</w:t>
            </w:r>
          </w:p>
          <w:p>
            <w:pPr>
              <w:pStyle w:val="11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Относительная влажность – до 98% при +25°C</w:t>
            </w:r>
          </w:p>
          <w:p>
            <w:pPr>
              <w:pStyle w:val="11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Степень защиты корпуса – IР40</w:t>
            </w:r>
          </w:p>
          <w:p>
            <w:pPr>
              <w:pStyle w:val="11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Габаритные размеры – 156×107×39 мм</w:t>
            </w:r>
          </w:p>
          <w:p>
            <w:pPr>
              <w:pStyle w:val="11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Масса прибора  – не более 0,3 кг</w:t>
            </w:r>
          </w:p>
          <w:p>
            <w:pPr>
              <w:pStyle w:val="11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Средний срок службы – 10 лет</w:t>
            </w:r>
          </w:p>
          <w:p>
            <w:pPr>
              <w:pStyle w:val="11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Программирование контроллера – программа UProg.exe</w:t>
            </w:r>
          </w:p>
          <w:p>
            <w:pPr>
              <w:pStyle w:val="11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Подключение к ПК – через интерфейс RS-485 с помощью преобразователя интерфейсов</w:t>
            </w:r>
          </w:p>
          <w:p>
            <w:pPr>
              <w:pStyle w:val="11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Тип монтажа – настенный навесной или на DIN-рейку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846" w:type="dxa"/>
          </w:tcPr>
          <w:p>
            <w:pPr>
              <w:pStyle w:val="11"/>
              <w:widowControl/>
              <w:tabs>
                <w:tab w:val="left" w:pos="426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4.26</w:t>
            </w:r>
          </w:p>
        </w:tc>
        <w:tc>
          <w:tcPr>
            <w:tcW w:w="2268" w:type="dxa"/>
          </w:tcPr>
          <w:p>
            <w:pPr>
              <w:pStyle w:val="11"/>
              <w:widowControl/>
              <w:tabs>
                <w:tab w:val="left" w:pos="426"/>
                <w:tab w:val="left" w:pos="2835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Блок индикации с клавиатурой</w:t>
            </w:r>
          </w:p>
        </w:tc>
        <w:tc>
          <w:tcPr>
            <w:tcW w:w="6405" w:type="dxa"/>
          </w:tcPr>
          <w:p>
            <w:pPr>
              <w:pStyle w:val="11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С2000-БКИ (или аналоги)</w:t>
            </w:r>
          </w:p>
          <w:p>
            <w:pPr>
              <w:pStyle w:val="11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Световая индикация</w:t>
            </w:r>
          </w:p>
          <w:p>
            <w:pPr>
              <w:pStyle w:val="11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 двухцветных индикаторов для отображения состояния разделов ИСО "Орион"</w:t>
            </w:r>
          </w:p>
          <w:p>
            <w:pPr>
              <w:pStyle w:val="11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 одноцветных индикаторов для отображения наличия тревог и неисправностей в ИСО "Орион"</w:t>
            </w:r>
          </w:p>
          <w:p>
            <w:pPr>
              <w:pStyle w:val="11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Внешний считыватель электронных идентификаторов (ЭИ) – 1 вход</w:t>
            </w:r>
          </w:p>
          <w:p>
            <w:pPr>
              <w:pStyle w:val="11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Интерфейс подключаемых считывателей</w:t>
            </w:r>
          </w:p>
          <w:p>
            <w:pPr>
              <w:pStyle w:val="11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Dallas Touch Memory</w:t>
            </w:r>
          </w:p>
          <w:p>
            <w:pPr>
              <w:pStyle w:val="11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Управление светодиодами считывателя</w:t>
            </w:r>
          </w:p>
          <w:p>
            <w:pPr>
              <w:pStyle w:val="11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Одним светодиодом</w:t>
            </w:r>
          </w:p>
          <w:p>
            <w:pPr>
              <w:pStyle w:val="11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Сигнал управления +5В КМОП" с ограничением тока при прямом подключении светодиодов на уровне 10 мА</w:t>
            </w:r>
          </w:p>
          <w:p>
            <w:pPr>
              <w:pStyle w:val="11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Встроенный звуковой сигнализатор – есть</w:t>
            </w:r>
          </w:p>
          <w:p>
            <w:pPr>
              <w:pStyle w:val="11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Датчик вскрытия корпуса</w:t>
            </w:r>
          </w:p>
          <w:p>
            <w:pPr>
              <w:pStyle w:val="11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микропереключатель</w:t>
            </w:r>
          </w:p>
          <w:p>
            <w:pPr>
              <w:pStyle w:val="11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Коммуникационный порт (для работы в ИСО «Орион»)</w:t>
            </w:r>
          </w:p>
          <w:p>
            <w:pPr>
              <w:pStyle w:val="11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RS-485, протокол Орион</w:t>
            </w:r>
          </w:p>
          <w:p>
            <w:pPr>
              <w:pStyle w:val="11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Питание блока</w:t>
            </w:r>
          </w:p>
          <w:p>
            <w:pPr>
              <w:pStyle w:val="11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от внешнего источника постоянного тока </w:t>
            </w:r>
          </w:p>
          <w:p>
            <w:pPr>
              <w:pStyle w:val="11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Напряжение питания</w:t>
            </w:r>
          </w:p>
          <w:p>
            <w:pPr>
              <w:pStyle w:val="11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10,2 ÷ 28,0 В постоянного тока</w:t>
            </w:r>
          </w:p>
          <w:p>
            <w:pPr>
              <w:pStyle w:val="11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вводов питания – 2</w:t>
            </w:r>
          </w:p>
          <w:p>
            <w:pPr>
              <w:pStyle w:val="11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Потребляемая мощность</w:t>
            </w:r>
          </w:p>
          <w:p>
            <w:pPr>
              <w:pStyle w:val="11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более 3 Вт</w:t>
            </w:r>
          </w:p>
          <w:p>
            <w:pPr>
              <w:pStyle w:val="11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Потребляемый ток</w:t>
            </w:r>
          </w:p>
          <w:p>
            <w:pPr>
              <w:pStyle w:val="11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тревожном режиме</w:t>
            </w:r>
          </w:p>
          <w:p>
            <w:pPr>
              <w:pStyle w:val="11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более 200 мА при напряжении 12 В</w:t>
            </w:r>
          </w:p>
          <w:p>
            <w:pPr>
              <w:pStyle w:val="11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более 100 мА при напряжении 24 В</w:t>
            </w:r>
          </w:p>
          <w:p>
            <w:pPr>
              <w:pStyle w:val="11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дежурном режиме (все индикаторы выключены)</w:t>
            </w:r>
          </w:p>
          <w:p>
            <w:pPr>
              <w:pStyle w:val="11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более 50 мА при напряжении 12 В</w:t>
            </w:r>
          </w:p>
          <w:p>
            <w:pPr>
              <w:pStyle w:val="11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более 50 мА при напряжении 24 В</w:t>
            </w:r>
          </w:p>
          <w:p>
            <w:pPr>
              <w:pStyle w:val="11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Готовность к работе после включения питания – не более 2 с</w:t>
            </w:r>
          </w:p>
          <w:p>
            <w:pPr>
              <w:pStyle w:val="11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Рабочий диапазон температур – от -30 до +50 °C</w:t>
            </w:r>
          </w:p>
          <w:p>
            <w:pPr>
              <w:pStyle w:val="11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Относительная влажность –до 98% при +25 °C</w:t>
            </w:r>
          </w:p>
          <w:p>
            <w:pPr>
              <w:pStyle w:val="11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Степень защиты корпуса – IР20</w:t>
            </w:r>
          </w:p>
          <w:p>
            <w:pPr>
              <w:pStyle w:val="11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Габаритные размеры</w:t>
            </w:r>
          </w:p>
          <w:p>
            <w:pPr>
              <w:pStyle w:val="11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340х170х25,5 мм</w:t>
            </w:r>
          </w:p>
          <w:p>
            <w:pPr>
              <w:pStyle w:val="11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Вес блока</w:t>
            </w:r>
          </w:p>
          <w:p>
            <w:pPr>
              <w:pStyle w:val="11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более 0.6 кг</w:t>
            </w:r>
          </w:p>
          <w:p>
            <w:pPr>
              <w:pStyle w:val="11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Средний срок службы – 10 лет</w:t>
            </w:r>
          </w:p>
          <w:p>
            <w:pPr>
              <w:pStyle w:val="11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Программирование блока</w:t>
            </w:r>
          </w:p>
          <w:p>
            <w:pPr>
              <w:pStyle w:val="11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программа UProg.exe</w:t>
            </w:r>
          </w:p>
          <w:p>
            <w:pPr>
              <w:pStyle w:val="11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Подключение к ПК</w:t>
            </w:r>
          </w:p>
          <w:p>
            <w:pPr>
              <w:pStyle w:val="11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через интерфейс RS-485 с помощью преобразователя интерфейсов </w:t>
            </w:r>
          </w:p>
          <w:p>
            <w:pPr>
              <w:pStyle w:val="11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Тип монтажа</w:t>
            </w:r>
          </w:p>
          <w:p>
            <w:pPr>
              <w:pStyle w:val="11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настенный навесной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846" w:type="dxa"/>
          </w:tcPr>
          <w:p>
            <w:pPr>
              <w:pStyle w:val="11"/>
              <w:widowControl/>
              <w:tabs>
                <w:tab w:val="left" w:pos="426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4.27</w:t>
            </w:r>
          </w:p>
        </w:tc>
        <w:tc>
          <w:tcPr>
            <w:tcW w:w="2268" w:type="dxa"/>
          </w:tcPr>
          <w:p>
            <w:pPr>
              <w:pStyle w:val="11"/>
              <w:widowControl/>
              <w:tabs>
                <w:tab w:val="left" w:pos="426"/>
                <w:tab w:val="left" w:pos="2835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Источник резервного питания</w:t>
            </w:r>
          </w:p>
        </w:tc>
        <w:tc>
          <w:tcPr>
            <w:tcW w:w="6405" w:type="dxa"/>
          </w:tcPr>
          <w:p>
            <w:pPr>
              <w:pStyle w:val="11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РИП-12 исп.05 8А (или аналоги)</w:t>
            </w:r>
          </w:p>
          <w:p>
            <w:pPr>
              <w:pStyle w:val="11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Напряжение в сети, В – 150-250</w:t>
            </w:r>
          </w:p>
          <w:p>
            <w:pPr>
              <w:pStyle w:val="11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Выходное напряжение, В:</w:t>
            </w:r>
          </w:p>
          <w:p>
            <w:pPr>
              <w:pStyle w:val="11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 питании от сети – 13,6±0,6</w:t>
            </w:r>
          </w:p>
          <w:p>
            <w:pPr>
              <w:pStyle w:val="11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 питании от АБ –10…13,6</w:t>
            </w:r>
          </w:p>
          <w:p>
            <w:pPr>
              <w:pStyle w:val="11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Номинальный выходной ток, А – 8</w:t>
            </w:r>
          </w:p>
          <w:p>
            <w:pPr>
              <w:pStyle w:val="11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Максимальный выходной ток, А (2 мин) – 10</w:t>
            </w:r>
          </w:p>
          <w:p>
            <w:pPr>
              <w:pStyle w:val="11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Двойная амплитуда пульсаций выходного напряжения, мВ – не более 200</w:t>
            </w:r>
          </w:p>
          <w:p>
            <w:pPr>
              <w:pStyle w:val="11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Емкость АБ, А·ч – 17*</w:t>
            </w:r>
          </w:p>
          <w:p>
            <w:pPr>
              <w:pStyle w:val="11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Наличие звукового сигнализатора – есть</w:t>
            </w:r>
          </w:p>
          <w:p>
            <w:pPr>
              <w:pStyle w:val="11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индикаторов – 3</w:t>
            </w:r>
          </w:p>
          <w:p>
            <w:pPr>
              <w:pStyle w:val="11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Наличие выхода "Авария сети" (открытый коллектор "ОК") –есть</w:t>
            </w:r>
          </w:p>
          <w:p>
            <w:pPr>
              <w:pStyle w:val="11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Контроль напряжения АБ, индикация заряда – есть</w:t>
            </w:r>
          </w:p>
          <w:p>
            <w:pPr>
              <w:pStyle w:val="11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Защита от превышения выходного напряжения – 2 ступени</w:t>
            </w:r>
          </w:p>
          <w:p>
            <w:pPr>
              <w:pStyle w:val="11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Подключение РИП (сечение провода мм2):</w:t>
            </w:r>
          </w:p>
          <w:p>
            <w:pPr>
              <w:pStyle w:val="11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 сети – 0,75…2,5</w:t>
            </w:r>
          </w:p>
          <w:p>
            <w:pPr>
              <w:pStyle w:val="11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 нагрузке – 0,5…2,5</w:t>
            </w:r>
          </w:p>
          <w:p>
            <w:pPr>
              <w:pStyle w:val="11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Диапазон рабочих температур – от минус 10 до + 40 °C</w:t>
            </w:r>
          </w:p>
          <w:p>
            <w:pPr>
              <w:pStyle w:val="11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Относительная влажность – до 90% при +25 °C</w:t>
            </w:r>
          </w:p>
          <w:p>
            <w:pPr>
              <w:pStyle w:val="11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Корпус – Металл , IP30</w:t>
            </w:r>
          </w:p>
          <w:p>
            <w:pPr>
              <w:pStyle w:val="11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Габариты, мм – 255х310х95</w:t>
            </w:r>
          </w:p>
          <w:p>
            <w:pPr>
              <w:pStyle w:val="11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Масса без АБ, кг, не более</w:t>
            </w:r>
          </w:p>
          <w:p>
            <w:pPr>
              <w:pStyle w:val="11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2,5</w:t>
            </w:r>
          </w:p>
          <w:p>
            <w:pPr>
              <w:pStyle w:val="11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Тип монтажа</w:t>
            </w:r>
          </w:p>
          <w:p>
            <w:pPr>
              <w:pStyle w:val="11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Настенный, навесной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846" w:type="dxa"/>
          </w:tcPr>
          <w:p>
            <w:pPr>
              <w:pStyle w:val="11"/>
              <w:widowControl/>
              <w:tabs>
                <w:tab w:val="left" w:pos="426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4.28</w:t>
            </w:r>
          </w:p>
        </w:tc>
        <w:tc>
          <w:tcPr>
            <w:tcW w:w="2268" w:type="dxa"/>
          </w:tcPr>
          <w:p>
            <w:pPr>
              <w:pStyle w:val="11"/>
              <w:widowControl/>
              <w:tabs>
                <w:tab w:val="left" w:pos="426"/>
                <w:tab w:val="left" w:pos="2835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Аккумулятор </w:t>
            </w:r>
          </w:p>
        </w:tc>
        <w:tc>
          <w:tcPr>
            <w:tcW w:w="6405" w:type="dxa"/>
          </w:tcPr>
          <w:p>
            <w:pPr>
              <w:pStyle w:val="11"/>
              <w:widowControl/>
              <w:tabs>
                <w:tab w:val="left" w:pos="2835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12в 17 А/ч</w:t>
            </w:r>
          </w:p>
          <w:p>
            <w:pPr>
              <w:pStyle w:val="11"/>
              <w:tabs>
                <w:tab w:val="left" w:pos="2835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Емкость аккумулятора, Ач </w:t>
            </w:r>
          </w:p>
          <w:p>
            <w:pPr>
              <w:pStyle w:val="11"/>
              <w:tabs>
                <w:tab w:val="left" w:pos="2835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17- заряд, –  °C -10…+50</w:t>
            </w:r>
          </w:p>
          <w:p>
            <w:pPr>
              <w:pStyle w:val="11"/>
              <w:tabs>
                <w:tab w:val="left" w:pos="2835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Номинальное напряжение, В –12</w:t>
            </w:r>
          </w:p>
          <w:p>
            <w:pPr>
              <w:pStyle w:val="11"/>
              <w:tabs>
                <w:tab w:val="left" w:pos="2835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разряд, °C – -15…+50</w:t>
            </w:r>
          </w:p>
          <w:p>
            <w:pPr>
              <w:pStyle w:val="11"/>
              <w:tabs>
                <w:tab w:val="left" w:pos="2835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Диапазон рабочих температур: </w:t>
            </w:r>
          </w:p>
          <w:p>
            <w:pPr>
              <w:pStyle w:val="11"/>
              <w:tabs>
                <w:tab w:val="left" w:pos="2835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хранение, °C -20…+50</w:t>
            </w:r>
          </w:p>
          <w:p>
            <w:pPr>
              <w:pStyle w:val="11"/>
              <w:tabs>
                <w:tab w:val="left" w:pos="2835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Масса – не более, кг 5.17</w:t>
            </w:r>
          </w:p>
          <w:p>
            <w:pPr>
              <w:pStyle w:val="11"/>
              <w:tabs>
                <w:tab w:val="left" w:pos="2835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Габаритные размеры, мм </w:t>
            </w:r>
          </w:p>
          <w:p>
            <w:pPr>
              <w:pStyle w:val="11"/>
              <w:widowControl/>
              <w:tabs>
                <w:tab w:val="left" w:pos="2835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181х76х167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846" w:type="dxa"/>
          </w:tcPr>
          <w:p>
            <w:pPr>
              <w:pStyle w:val="11"/>
              <w:widowControl/>
              <w:tabs>
                <w:tab w:val="left" w:pos="426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4.29</w:t>
            </w:r>
          </w:p>
        </w:tc>
        <w:tc>
          <w:tcPr>
            <w:tcW w:w="2268" w:type="dxa"/>
          </w:tcPr>
          <w:p>
            <w:pPr>
              <w:pStyle w:val="11"/>
              <w:widowControl/>
              <w:tabs>
                <w:tab w:val="left" w:pos="426"/>
                <w:tab w:val="left" w:pos="2835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Извещатель пожарный дымовой: </w:t>
            </w:r>
          </w:p>
        </w:tc>
        <w:tc>
          <w:tcPr>
            <w:tcW w:w="6405" w:type="dxa"/>
          </w:tcPr>
          <w:p>
            <w:pPr>
              <w:pStyle w:val="11"/>
              <w:widowControl/>
              <w:tabs>
                <w:tab w:val="left" w:pos="2835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ДИП-34А (или аналоги)</w:t>
            </w:r>
          </w:p>
          <w:p>
            <w:pPr>
              <w:pStyle w:val="11"/>
              <w:tabs>
                <w:tab w:val="left" w:pos="2835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Тип извещателя -адресный</w:t>
            </w:r>
          </w:p>
          <w:p>
            <w:pPr>
              <w:pStyle w:val="11"/>
              <w:tabs>
                <w:tab w:val="left" w:pos="2835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Габаритные размеры мм:</w:t>
            </w:r>
          </w:p>
          <w:p>
            <w:pPr>
              <w:pStyle w:val="11"/>
              <w:tabs>
                <w:tab w:val="left" w:pos="2835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-диаметр  100</w:t>
            </w:r>
          </w:p>
          <w:p>
            <w:pPr>
              <w:pStyle w:val="11"/>
              <w:tabs>
                <w:tab w:val="left" w:pos="2835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-высота 47</w:t>
            </w:r>
          </w:p>
          <w:p>
            <w:pPr>
              <w:pStyle w:val="11"/>
              <w:tabs>
                <w:tab w:val="left" w:pos="2835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Чувствительность извещателя, дБ/м  – 0.05…0.2</w:t>
            </w:r>
          </w:p>
          <w:p>
            <w:pPr>
              <w:pStyle w:val="11"/>
              <w:tabs>
                <w:tab w:val="left" w:pos="2835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Световая индикация </w:t>
            </w:r>
          </w:p>
          <w:p>
            <w:pPr>
              <w:pStyle w:val="11"/>
              <w:tabs>
                <w:tab w:val="left" w:pos="2835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"Дежурный режим"; "Пожар"; "Запыленность"; "Неисправность"</w:t>
            </w:r>
          </w:p>
          <w:p>
            <w:pPr>
              <w:pStyle w:val="11"/>
              <w:tabs>
                <w:tab w:val="left" w:pos="2835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Степень защиты  – IP41</w:t>
            </w:r>
          </w:p>
          <w:p>
            <w:pPr>
              <w:pStyle w:val="11"/>
              <w:tabs>
                <w:tab w:val="left" w:pos="2835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Диапазон рабочих температур, °С  – -30…+55</w:t>
            </w:r>
          </w:p>
          <w:p>
            <w:pPr>
              <w:pStyle w:val="11"/>
              <w:tabs>
                <w:tab w:val="left" w:pos="2835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Ток потребления, мА: </w:t>
            </w:r>
          </w:p>
          <w:p>
            <w:pPr>
              <w:pStyle w:val="11"/>
              <w:tabs>
                <w:tab w:val="left" w:pos="2835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-Максимальный -0,5</w:t>
            </w:r>
          </w:p>
          <w:p>
            <w:pPr>
              <w:pStyle w:val="11"/>
              <w:tabs>
                <w:tab w:val="left" w:pos="2835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Масса, не более, кг 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846" w:type="dxa"/>
          </w:tcPr>
          <w:p>
            <w:pPr>
              <w:pStyle w:val="11"/>
              <w:widowControl/>
              <w:tabs>
                <w:tab w:val="left" w:pos="426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4.30</w:t>
            </w:r>
          </w:p>
        </w:tc>
        <w:tc>
          <w:tcPr>
            <w:tcW w:w="2268" w:type="dxa"/>
          </w:tcPr>
          <w:p>
            <w:pPr>
              <w:pStyle w:val="11"/>
              <w:widowControl/>
              <w:tabs>
                <w:tab w:val="left" w:pos="426"/>
                <w:tab w:val="left" w:pos="2835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Извещатель пожарный ручной: </w:t>
            </w:r>
          </w:p>
        </w:tc>
        <w:tc>
          <w:tcPr>
            <w:tcW w:w="6405" w:type="dxa"/>
          </w:tcPr>
          <w:p>
            <w:pPr>
              <w:pStyle w:val="11"/>
              <w:widowControl/>
              <w:tabs>
                <w:tab w:val="left" w:pos="2835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ИПР-513-3АМ (или аналоги)</w:t>
            </w:r>
          </w:p>
          <w:p>
            <w:pPr>
              <w:pStyle w:val="11"/>
              <w:tabs>
                <w:tab w:val="left" w:pos="2835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Тип извещателя  – адресный</w:t>
            </w:r>
          </w:p>
          <w:p>
            <w:pPr>
              <w:pStyle w:val="11"/>
              <w:tabs>
                <w:tab w:val="left" w:pos="2835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в дежурном режиме  –  не более 0.5</w:t>
            </w:r>
          </w:p>
          <w:p>
            <w:pPr>
              <w:pStyle w:val="11"/>
              <w:tabs>
                <w:tab w:val="left" w:pos="2835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Световая индикация  – "Дежурный режим"; "Пожар"</w:t>
            </w:r>
          </w:p>
          <w:p>
            <w:pPr>
              <w:pStyle w:val="11"/>
              <w:tabs>
                <w:tab w:val="left" w:pos="2835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Степень защиты  – IP20</w:t>
            </w:r>
          </w:p>
          <w:p>
            <w:pPr>
              <w:pStyle w:val="11"/>
              <w:tabs>
                <w:tab w:val="left" w:pos="2835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Напряжение питания, B: – по двухпроводной линии связи </w:t>
            </w:r>
          </w:p>
          <w:p>
            <w:pPr>
              <w:pStyle w:val="11"/>
              <w:tabs>
                <w:tab w:val="left" w:pos="2835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8…11</w:t>
            </w:r>
          </w:p>
          <w:p>
            <w:pPr>
              <w:pStyle w:val="11"/>
              <w:tabs>
                <w:tab w:val="left" w:pos="2835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Диапазон рабочих температур, °С  –-30…+55</w:t>
            </w:r>
          </w:p>
          <w:p>
            <w:pPr>
              <w:pStyle w:val="11"/>
              <w:tabs>
                <w:tab w:val="left" w:pos="2835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Габаритные размеры, мм  – 95х91х33</w:t>
            </w:r>
          </w:p>
          <w:p>
            <w:pPr>
              <w:pStyle w:val="11"/>
              <w:tabs>
                <w:tab w:val="left" w:pos="2835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Масса, не более, кг -0.15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846" w:type="dxa"/>
          </w:tcPr>
          <w:p>
            <w:pPr>
              <w:pStyle w:val="11"/>
              <w:widowControl/>
              <w:tabs>
                <w:tab w:val="left" w:pos="426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4.31</w:t>
            </w:r>
          </w:p>
        </w:tc>
        <w:tc>
          <w:tcPr>
            <w:tcW w:w="2268" w:type="dxa"/>
          </w:tcPr>
          <w:p>
            <w:pPr>
              <w:pStyle w:val="11"/>
              <w:widowControl/>
              <w:tabs>
                <w:tab w:val="left" w:pos="426"/>
                <w:tab w:val="left" w:pos="2835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Световой оповещатель с надписью "Выход"</w:t>
            </w:r>
          </w:p>
        </w:tc>
        <w:tc>
          <w:tcPr>
            <w:tcW w:w="6405" w:type="dxa"/>
          </w:tcPr>
          <w:p>
            <w:pPr>
              <w:pStyle w:val="11"/>
              <w:widowControl/>
              <w:tabs>
                <w:tab w:val="left" w:pos="2835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МОЛНИЯ-12(24), (или аналоги)</w:t>
            </w:r>
          </w:p>
          <w:p>
            <w:pPr>
              <w:pStyle w:val="11"/>
              <w:tabs>
                <w:tab w:val="left" w:pos="2835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Напряжение питания DC, В  – 9…13.8</w:t>
            </w:r>
          </w:p>
          <w:p>
            <w:pPr>
              <w:pStyle w:val="11"/>
              <w:tabs>
                <w:tab w:val="left" w:pos="2835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Габаритные размеры, мм  – 304х103х19</w:t>
            </w:r>
          </w:p>
          <w:p>
            <w:pPr>
              <w:pStyle w:val="11"/>
              <w:tabs>
                <w:tab w:val="left" w:pos="2835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Ток потребления, мА  – 26</w:t>
            </w:r>
          </w:p>
          <w:p>
            <w:pPr>
              <w:pStyle w:val="11"/>
              <w:tabs>
                <w:tab w:val="left" w:pos="2835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Масса, не более, кг  – 0.22</w:t>
            </w:r>
          </w:p>
          <w:p>
            <w:pPr>
              <w:pStyle w:val="11"/>
              <w:tabs>
                <w:tab w:val="left" w:pos="2835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Диапазон рабочих температур, °С  – -30…+55</w:t>
            </w:r>
          </w:p>
          <w:p>
            <w:pPr>
              <w:pStyle w:val="11"/>
              <w:tabs>
                <w:tab w:val="left" w:pos="2835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Степень защиты  – IP52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846" w:type="dxa"/>
          </w:tcPr>
          <w:p>
            <w:pPr>
              <w:pStyle w:val="11"/>
              <w:widowControl/>
              <w:tabs>
                <w:tab w:val="left" w:pos="426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4.32</w:t>
            </w:r>
          </w:p>
        </w:tc>
        <w:tc>
          <w:tcPr>
            <w:tcW w:w="2268" w:type="dxa"/>
          </w:tcPr>
          <w:p>
            <w:pPr>
              <w:pStyle w:val="11"/>
              <w:widowControl/>
              <w:tabs>
                <w:tab w:val="left" w:pos="426"/>
                <w:tab w:val="left" w:pos="2835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Трубы гибкие гофрированные из самозатухающего ПВХ</w:t>
            </w:r>
          </w:p>
        </w:tc>
        <w:tc>
          <w:tcPr>
            <w:tcW w:w="6405" w:type="dxa"/>
          </w:tcPr>
          <w:p>
            <w:pPr>
              <w:pStyle w:val="11"/>
              <w:widowControl/>
              <w:tabs>
                <w:tab w:val="left" w:pos="2835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Наружный диаметр 25 мм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846" w:type="dxa"/>
          </w:tcPr>
          <w:p>
            <w:pPr>
              <w:pStyle w:val="11"/>
              <w:widowControl/>
              <w:tabs>
                <w:tab w:val="left" w:pos="426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4.33</w:t>
            </w:r>
          </w:p>
        </w:tc>
        <w:tc>
          <w:tcPr>
            <w:tcW w:w="2268" w:type="dxa"/>
          </w:tcPr>
          <w:p>
            <w:pPr>
              <w:pStyle w:val="11"/>
              <w:widowControl/>
              <w:tabs>
                <w:tab w:val="left" w:pos="426"/>
                <w:tab w:val="left" w:pos="2835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Кабель-канал (короб) </w:t>
            </w:r>
          </w:p>
        </w:tc>
        <w:tc>
          <w:tcPr>
            <w:tcW w:w="6405" w:type="dxa"/>
          </w:tcPr>
          <w:p>
            <w:pPr>
              <w:pStyle w:val="11"/>
              <w:widowControl/>
              <w:tabs>
                <w:tab w:val="left" w:pos="2835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"Электропласт" сеч.20x10 мм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846" w:type="dxa"/>
          </w:tcPr>
          <w:p>
            <w:pPr>
              <w:pStyle w:val="11"/>
              <w:widowControl/>
              <w:tabs>
                <w:tab w:val="left" w:pos="426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4.34</w:t>
            </w:r>
          </w:p>
        </w:tc>
        <w:tc>
          <w:tcPr>
            <w:tcW w:w="2268" w:type="dxa"/>
          </w:tcPr>
          <w:p>
            <w:pPr>
              <w:pStyle w:val="11"/>
              <w:widowControl/>
              <w:tabs>
                <w:tab w:val="left" w:pos="426"/>
                <w:tab w:val="left" w:pos="2835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Кабель</w:t>
            </w:r>
          </w:p>
        </w:tc>
        <w:tc>
          <w:tcPr>
            <w:tcW w:w="6405" w:type="dxa"/>
          </w:tcPr>
          <w:p>
            <w:pPr>
              <w:pStyle w:val="11"/>
              <w:tabs>
                <w:tab w:val="left" w:pos="2835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КПСнг(А)-FRHF 1х2х0,5 (или аналоги)</w:t>
            </w:r>
          </w:p>
          <w:p>
            <w:pPr>
              <w:pStyle w:val="11"/>
              <w:tabs>
                <w:tab w:val="left" w:pos="2835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проводников – 2</w:t>
            </w:r>
          </w:p>
          <w:p>
            <w:pPr>
              <w:pStyle w:val="11"/>
              <w:tabs>
                <w:tab w:val="left" w:pos="2835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электрическая емкость пары, не более, нФ/км –60.0</w:t>
            </w:r>
          </w:p>
          <w:p>
            <w:pPr>
              <w:pStyle w:val="11"/>
              <w:tabs>
                <w:tab w:val="left" w:pos="2835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Тип проводника – однопроволочный</w:t>
            </w:r>
          </w:p>
          <w:p>
            <w:pPr>
              <w:pStyle w:val="11"/>
              <w:tabs>
                <w:tab w:val="left" w:pos="2835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коэффициент затухания при частоте 1 кГц при 20°С, не более, дБ/км  – 1.2</w:t>
            </w:r>
          </w:p>
          <w:p>
            <w:pPr>
              <w:pStyle w:val="11"/>
              <w:tabs>
                <w:tab w:val="left" w:pos="2835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Электрические параметры кабеля: </w:t>
            </w:r>
          </w:p>
          <w:p>
            <w:pPr>
              <w:pStyle w:val="11"/>
              <w:tabs>
                <w:tab w:val="left" w:pos="2835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рабочее напряжение, не более, В – 300</w:t>
            </w:r>
          </w:p>
          <w:p>
            <w:pPr>
              <w:pStyle w:val="11"/>
              <w:tabs>
                <w:tab w:val="left" w:pos="2835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номинальный диаметр жил/сечение, мм/мм² – 0.8/0.5</w:t>
            </w:r>
          </w:p>
          <w:p>
            <w:pPr>
              <w:pStyle w:val="11"/>
              <w:tabs>
                <w:tab w:val="left" w:pos="2835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Наружный диаметр кабеля, не более, мм </w:t>
            </w:r>
          </w:p>
          <w:p>
            <w:pPr>
              <w:pStyle w:val="11"/>
              <w:tabs>
                <w:tab w:val="left" w:pos="2835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5.4</w:t>
            </w:r>
          </w:p>
          <w:p>
            <w:pPr>
              <w:pStyle w:val="11"/>
              <w:tabs>
                <w:tab w:val="left" w:pos="2835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сопротивление жилы постоянному току при 20°С, не более, Ом/км </w:t>
            </w:r>
          </w:p>
          <w:p>
            <w:pPr>
              <w:pStyle w:val="11"/>
              <w:tabs>
                <w:tab w:val="left" w:pos="2835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37.4</w:t>
            </w:r>
          </w:p>
          <w:p>
            <w:pPr>
              <w:pStyle w:val="11"/>
              <w:tabs>
                <w:tab w:val="left" w:pos="2835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Масса кабеля, кг/км  – 32.49</w:t>
            </w:r>
          </w:p>
          <w:p>
            <w:pPr>
              <w:pStyle w:val="11"/>
              <w:tabs>
                <w:tab w:val="left" w:pos="2835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сопротивление изоляции жил при 20°C, не менее, МОм х км. </w:t>
            </w:r>
          </w:p>
          <w:p>
            <w:pPr>
              <w:pStyle w:val="11"/>
              <w:tabs>
                <w:tab w:val="left" w:pos="2835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  <w:p>
            <w:pPr>
              <w:pStyle w:val="11"/>
              <w:tabs>
                <w:tab w:val="left" w:pos="2835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Диапазон рабочих температур, °С – -50+75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846" w:type="dxa"/>
          </w:tcPr>
          <w:p>
            <w:pPr>
              <w:pStyle w:val="11"/>
              <w:widowControl/>
              <w:tabs>
                <w:tab w:val="left" w:pos="426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4.35</w:t>
            </w:r>
          </w:p>
        </w:tc>
        <w:tc>
          <w:tcPr>
            <w:tcW w:w="2268" w:type="dxa"/>
          </w:tcPr>
          <w:p>
            <w:pPr>
              <w:pStyle w:val="11"/>
              <w:widowControl/>
              <w:tabs>
                <w:tab w:val="left" w:pos="426"/>
                <w:tab w:val="left" w:pos="2835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Кабель</w:t>
            </w:r>
          </w:p>
        </w:tc>
        <w:tc>
          <w:tcPr>
            <w:tcW w:w="6405" w:type="dxa"/>
          </w:tcPr>
          <w:p>
            <w:pPr>
              <w:pStyle w:val="11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КПСнг(А)-FRHF 1х2х0,75 (или аналоги)</w:t>
            </w:r>
          </w:p>
          <w:p>
            <w:pPr>
              <w:pStyle w:val="11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проводников – 2</w:t>
            </w:r>
          </w:p>
          <w:p>
            <w:pPr>
              <w:pStyle w:val="11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электрическая емкость пары, не более, нФ/км – 65.0</w:t>
            </w:r>
          </w:p>
          <w:p>
            <w:pPr>
              <w:pStyle w:val="11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Тип проводника – однопроволочный</w:t>
            </w:r>
          </w:p>
          <w:p>
            <w:pPr>
              <w:pStyle w:val="11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коэффициент затухания при частоте 1 кГц при 20°С, не более, дБ/км </w:t>
            </w:r>
          </w:p>
          <w:p>
            <w:pPr>
              <w:pStyle w:val="11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0.91</w:t>
            </w:r>
          </w:p>
          <w:p>
            <w:pPr>
              <w:pStyle w:val="11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Электрические параметры кабеля: </w:t>
            </w:r>
          </w:p>
          <w:p>
            <w:pPr>
              <w:pStyle w:val="11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рабочее напряжение, не более, В  – 300</w:t>
            </w:r>
          </w:p>
          <w:p>
            <w:pPr>
              <w:pStyle w:val="11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номинальный диаметр жил/сечение, мм/мм²  – 0.98/0.75</w:t>
            </w:r>
          </w:p>
          <w:p>
            <w:pPr>
              <w:pStyle w:val="11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Наружный диаметр кабеля– не более, мм 6.1</w:t>
            </w:r>
          </w:p>
          <w:p>
            <w:pPr>
              <w:pStyle w:val="11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сопротивление жилы постоянному току при 20°С, не более, Ом/км </w:t>
            </w:r>
          </w:p>
          <w:p>
            <w:pPr>
              <w:pStyle w:val="11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25.5</w:t>
            </w:r>
          </w:p>
          <w:p>
            <w:pPr>
              <w:pStyle w:val="11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Масса кабеля, кг/км – 43.31</w:t>
            </w:r>
          </w:p>
          <w:p>
            <w:pPr>
              <w:pStyle w:val="11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сопротивление изоляции жил при 20°C, не менее, МОм х км. </w:t>
            </w:r>
          </w:p>
          <w:p>
            <w:pPr>
              <w:pStyle w:val="11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  <w:p>
            <w:pPr>
              <w:pStyle w:val="11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Диапазон рабочих температур, °С – -50…+75</w:t>
            </w:r>
          </w:p>
        </w:tc>
      </w:tr>
    </w:tbl>
    <w:p>
      <w:pPr>
        <w:suppressAutoHyphens/>
        <w:snapToGrid w:val="0"/>
        <w:spacing w:before="120"/>
        <w:ind w:firstLine="709"/>
        <w:jc w:val="both"/>
        <w:rPr>
          <w:szCs w:val="22"/>
        </w:rPr>
      </w:pPr>
    </w:p>
    <w:p>
      <w:pPr>
        <w:suppressAutoHyphens/>
        <w:snapToGrid w:val="0"/>
        <w:spacing w:before="120"/>
        <w:ind w:firstLine="709"/>
        <w:jc w:val="both"/>
        <w:rPr>
          <w:szCs w:val="22"/>
        </w:rPr>
      </w:pPr>
    </w:p>
    <w:p>
      <w:pPr>
        <w:suppressAutoHyphens/>
        <w:snapToGrid w:val="0"/>
        <w:spacing w:before="120"/>
        <w:ind w:firstLine="709"/>
        <w:jc w:val="both"/>
        <w:rPr>
          <w:szCs w:val="22"/>
        </w:rPr>
      </w:pPr>
    </w:p>
    <w:p>
      <w:pPr>
        <w:suppressAutoHyphens/>
        <w:snapToGrid w:val="0"/>
        <w:spacing w:before="120"/>
        <w:ind w:firstLine="709"/>
        <w:jc w:val="both"/>
        <w:rPr>
          <w:szCs w:val="22"/>
        </w:rPr>
      </w:pPr>
    </w:p>
    <w:p>
      <w:pPr>
        <w:suppressAutoHyphens/>
        <w:snapToGrid w:val="0"/>
        <w:spacing w:before="120"/>
        <w:ind w:firstLine="709"/>
        <w:jc w:val="both"/>
        <w:rPr>
          <w:szCs w:val="22"/>
        </w:rPr>
      </w:pPr>
      <w:r>
        <w:rPr>
          <w:szCs w:val="22"/>
        </w:rPr>
        <w:t xml:space="preserve">Применяемые в рамках проведения работ материалы должны быть изготовлены в соответствии со стандартами, показателями и параметрами, утвержденными на данный вид материалов, требованиями производителя, иметь сертификаты, удостоверяющие качество применяемых материалов. </w:t>
      </w:r>
    </w:p>
    <w:p>
      <w:pPr>
        <w:suppressAutoHyphens/>
        <w:snapToGrid w:val="0"/>
        <w:spacing w:before="120"/>
        <w:ind w:firstLine="709"/>
        <w:jc w:val="both"/>
        <w:rPr>
          <w:szCs w:val="22"/>
        </w:rPr>
      </w:pPr>
      <w:r>
        <w:rPr>
          <w:szCs w:val="22"/>
        </w:rPr>
        <w:t xml:space="preserve">Все материалы должны быть новыми, ранее не использованными и не иметь дефектов. </w:t>
      </w:r>
    </w:p>
    <w:p>
      <w:pPr>
        <w:spacing w:line="276" w:lineRule="auto"/>
        <w:ind w:firstLine="709"/>
        <w:jc w:val="both"/>
        <w:rPr>
          <w:szCs w:val="22"/>
        </w:rPr>
        <w:sectPr>
          <w:footerReference r:id="rId3" w:type="default"/>
          <w:pgSz w:w="11906" w:h="16838"/>
          <w:pgMar w:top="1134" w:right="851" w:bottom="1134" w:left="1701" w:header="709" w:footer="709" w:gutter="0"/>
          <w:cols w:space="708" w:num="1"/>
          <w:docGrid w:linePitch="360" w:charSpace="0"/>
        </w:sectPr>
      </w:pPr>
    </w:p>
    <w:p>
      <w:pPr>
        <w:spacing w:line="276" w:lineRule="auto"/>
        <w:jc w:val="both"/>
        <w:rPr>
          <w:szCs w:val="22"/>
        </w:rPr>
      </w:pPr>
      <w:r>
        <w:rPr>
          <w:szCs w:val="22"/>
        </w:rPr>
        <w:drawing>
          <wp:inline distT="0" distB="0" distL="0" distR="0">
            <wp:extent cx="9236710" cy="4037330"/>
            <wp:effectExtent l="0" t="0" r="2540" b="1270"/>
            <wp:docPr id="3" name="Рисунок 3" descr="\\dc\Work\Отдел закупок\ЗАКУПКИ\223фз!   Капитальный ремонт фасада\Схема 1 эта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\\dc\Work\Отдел закупок\ЗАКУПКИ\223фз!   Капитальный ремонт фасада\Схема 1 этаж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36710" cy="403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76" w:lineRule="auto"/>
        <w:jc w:val="both"/>
        <w:rPr>
          <w:szCs w:val="22"/>
        </w:rPr>
      </w:pPr>
    </w:p>
    <w:p>
      <w:pPr>
        <w:spacing w:line="276" w:lineRule="auto"/>
        <w:jc w:val="both"/>
        <w:rPr>
          <w:szCs w:val="22"/>
        </w:rPr>
      </w:pPr>
      <w:r>
        <w:rPr>
          <w:szCs w:val="22"/>
        </w:rPr>
        <w:drawing>
          <wp:inline distT="0" distB="0" distL="0" distR="0">
            <wp:extent cx="9244965" cy="4044950"/>
            <wp:effectExtent l="0" t="0" r="0" b="0"/>
            <wp:docPr id="4" name="Рисунок 4" descr="\\dc\Work\Отдел закупок\ЗАКУПКИ\223фз!   Капитальный ремонт фасада\Схема 2 эта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\\dc\Work\Отдел закупок\ЗАКУПКИ\223фз!   Капитальный ремонт фасада\Схема 2 этаж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44965" cy="404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76" w:lineRule="auto"/>
        <w:jc w:val="both"/>
        <w:rPr>
          <w:szCs w:val="22"/>
        </w:rPr>
      </w:pPr>
    </w:p>
    <w:p>
      <w:pPr>
        <w:spacing w:line="276" w:lineRule="auto"/>
        <w:jc w:val="both"/>
        <w:rPr>
          <w:szCs w:val="22"/>
        </w:rPr>
        <w:sectPr>
          <w:pgSz w:w="16838" w:h="11906" w:orient="landscape"/>
          <w:pgMar w:top="1701" w:right="1134" w:bottom="851" w:left="1134" w:header="709" w:footer="709" w:gutter="0"/>
          <w:cols w:space="708" w:num="1"/>
          <w:docGrid w:linePitch="360" w:charSpace="0"/>
        </w:sectPr>
      </w:pPr>
    </w:p>
    <w:p>
      <w:pPr>
        <w:numPr>
          <w:ilvl w:val="0"/>
          <w:numId w:val="1"/>
        </w:numPr>
        <w:autoSpaceDE w:val="0"/>
        <w:autoSpaceDN w:val="0"/>
        <w:adjustRightInd w:val="0"/>
        <w:spacing w:before="120"/>
        <w:ind w:left="0" w:firstLine="567"/>
        <w:jc w:val="both"/>
        <w:outlineLvl w:val="1"/>
        <w:rPr>
          <w:b/>
          <w:szCs w:val="22"/>
        </w:rPr>
      </w:pPr>
      <w:r>
        <w:rPr>
          <w:b/>
          <w:szCs w:val="22"/>
        </w:rPr>
        <w:t>Перечень стандартов, применяемых к материалам и производству работ</w:t>
      </w:r>
    </w:p>
    <w:p>
      <w:pPr>
        <w:numPr>
          <w:ilvl w:val="0"/>
          <w:numId w:val="3"/>
        </w:numPr>
        <w:suppressAutoHyphens/>
        <w:snapToGrid w:val="0"/>
        <w:spacing w:before="120"/>
        <w:ind w:left="0" w:firstLine="567"/>
        <w:jc w:val="both"/>
        <w:rPr>
          <w:szCs w:val="22"/>
          <w:lang w:eastAsia="zh-CN"/>
        </w:rPr>
      </w:pPr>
      <w:r>
        <w:rPr>
          <w:szCs w:val="22"/>
          <w:lang w:eastAsia="zh-CN"/>
        </w:rPr>
        <w:t xml:space="preserve"> Федеральный закон от 21.12.1994 № 69-ФЗ "О пожарной безопасности";</w:t>
      </w:r>
    </w:p>
    <w:p>
      <w:pPr>
        <w:numPr>
          <w:ilvl w:val="0"/>
          <w:numId w:val="3"/>
        </w:numPr>
        <w:suppressAutoHyphens/>
        <w:snapToGrid w:val="0"/>
        <w:spacing w:before="120"/>
        <w:ind w:left="0" w:firstLine="567"/>
        <w:jc w:val="both"/>
        <w:rPr>
          <w:szCs w:val="22"/>
          <w:lang w:eastAsia="zh-CN"/>
        </w:rPr>
      </w:pPr>
      <w:r>
        <w:rPr>
          <w:szCs w:val="22"/>
          <w:lang w:eastAsia="zh-CN"/>
        </w:rPr>
        <w:t xml:space="preserve"> Федеральный закон от 30.12.2009 № 384-ФЗ "Технический регламент о безопасности зданий и сооружений";</w:t>
      </w:r>
    </w:p>
    <w:p>
      <w:pPr>
        <w:numPr>
          <w:ilvl w:val="0"/>
          <w:numId w:val="3"/>
        </w:numPr>
        <w:suppressAutoHyphens/>
        <w:snapToGrid w:val="0"/>
        <w:spacing w:before="120"/>
        <w:ind w:left="0" w:firstLine="567"/>
        <w:jc w:val="both"/>
        <w:rPr>
          <w:szCs w:val="22"/>
          <w:lang w:eastAsia="zh-CN"/>
        </w:rPr>
      </w:pPr>
      <w:r>
        <w:rPr>
          <w:szCs w:val="22"/>
          <w:lang w:eastAsia="zh-CN"/>
        </w:rPr>
        <w:t>Федеральный закон от 22.07.2008 № 123-ФЗ "Технический регламент о требованиях пожарной безопасности";</w:t>
      </w:r>
    </w:p>
    <w:p>
      <w:pPr>
        <w:numPr>
          <w:ilvl w:val="0"/>
          <w:numId w:val="3"/>
        </w:numPr>
        <w:suppressAutoHyphens/>
        <w:snapToGrid w:val="0"/>
        <w:spacing w:before="120"/>
        <w:ind w:left="0" w:firstLine="567"/>
        <w:jc w:val="both"/>
        <w:rPr>
          <w:szCs w:val="22"/>
        </w:rPr>
      </w:pPr>
      <w:r>
        <w:rPr>
          <w:szCs w:val="22"/>
        </w:rPr>
        <w:t>СП 20.13330.2016. Нагрузки и воздействия. Актуализированная редакция СНиП 2.01.07-85* (с Изменениями N 1, 2)</w:t>
      </w:r>
    </w:p>
    <w:p>
      <w:pPr>
        <w:numPr>
          <w:ilvl w:val="0"/>
          <w:numId w:val="3"/>
        </w:numPr>
        <w:suppressAutoHyphens/>
        <w:snapToGrid w:val="0"/>
        <w:spacing w:before="120"/>
        <w:ind w:left="0" w:firstLine="567"/>
        <w:jc w:val="both"/>
        <w:rPr>
          <w:szCs w:val="22"/>
        </w:rPr>
      </w:pPr>
      <w:r>
        <w:rPr>
          <w:szCs w:val="22"/>
        </w:rPr>
        <w:t>СП 45.13330.</w:t>
      </w:r>
      <w:r>
        <w:rPr>
          <w:szCs w:val="22"/>
          <w:lang w:eastAsia="zh-CN"/>
        </w:rPr>
        <w:t>2017</w:t>
      </w:r>
      <w:r>
        <w:rPr>
          <w:szCs w:val="22"/>
        </w:rPr>
        <w:t>. Свод правил. Земляные сооружения, основания и фундаменты. Актуализированная редакция СНиП 3.02.01-87 (с Изменением N 1);</w:t>
      </w:r>
    </w:p>
    <w:p>
      <w:pPr>
        <w:numPr>
          <w:ilvl w:val="0"/>
          <w:numId w:val="3"/>
        </w:numPr>
        <w:suppressAutoHyphens/>
        <w:snapToGrid w:val="0"/>
        <w:spacing w:before="120"/>
        <w:ind w:left="0" w:firstLine="567"/>
        <w:jc w:val="both"/>
        <w:rPr>
          <w:szCs w:val="22"/>
          <w:lang w:eastAsia="zh-CN"/>
        </w:rPr>
      </w:pPr>
      <w:r>
        <w:rPr>
          <w:szCs w:val="22"/>
          <w:lang w:eastAsia="zh-CN"/>
        </w:rPr>
        <w:t>СП 48.13330.2011. Свод правил. Организация строительства. Актуализированная редакция СНиП 12-01-2004 (</w:t>
      </w:r>
      <w:r>
        <w:rPr>
          <w:szCs w:val="22"/>
        </w:rPr>
        <w:t>с Изменением N 1);</w:t>
      </w:r>
    </w:p>
    <w:p>
      <w:pPr>
        <w:numPr>
          <w:ilvl w:val="0"/>
          <w:numId w:val="3"/>
        </w:numPr>
        <w:suppressAutoHyphens/>
        <w:snapToGrid w:val="0"/>
        <w:spacing w:before="120"/>
        <w:ind w:left="0" w:firstLine="567"/>
        <w:jc w:val="both"/>
        <w:rPr>
          <w:szCs w:val="22"/>
        </w:rPr>
      </w:pPr>
      <w:r>
        <w:rPr>
          <w:szCs w:val="22"/>
        </w:rPr>
        <w:t xml:space="preserve">СП 63.13330.2018 Бетонные и железобетонные конструкции. Основные положения. Актуализированная редакция СНиП 52-01-2003 </w:t>
      </w:r>
    </w:p>
    <w:p>
      <w:pPr>
        <w:numPr>
          <w:ilvl w:val="0"/>
          <w:numId w:val="3"/>
        </w:numPr>
        <w:suppressAutoHyphens/>
        <w:snapToGrid w:val="0"/>
        <w:spacing w:before="120"/>
        <w:ind w:left="0" w:firstLine="567"/>
        <w:jc w:val="both"/>
        <w:rPr>
          <w:szCs w:val="22"/>
          <w:lang w:eastAsia="zh-CN"/>
        </w:rPr>
      </w:pPr>
      <w:r>
        <w:rPr>
          <w:szCs w:val="22"/>
          <w:lang w:eastAsia="zh-CN"/>
        </w:rPr>
        <w:t>СНиП 12-03-2001. Безопасность труда в строительстве. Часть 1. Общие требования;</w:t>
      </w:r>
    </w:p>
    <w:p>
      <w:pPr>
        <w:numPr>
          <w:ilvl w:val="0"/>
          <w:numId w:val="3"/>
        </w:numPr>
        <w:suppressAutoHyphens/>
        <w:snapToGrid w:val="0"/>
        <w:spacing w:before="120"/>
        <w:ind w:left="0" w:firstLine="567"/>
        <w:jc w:val="both"/>
        <w:rPr>
          <w:szCs w:val="22"/>
          <w:lang w:eastAsia="zh-CN"/>
        </w:rPr>
      </w:pPr>
      <w:r>
        <w:rPr>
          <w:szCs w:val="22"/>
          <w:lang w:eastAsia="zh-CN"/>
        </w:rPr>
        <w:t>СНиП 12-04-2002. Безопасность труда в строительстве. Часть 2. Строительное производство;</w:t>
      </w:r>
    </w:p>
    <w:p>
      <w:pPr>
        <w:numPr>
          <w:ilvl w:val="0"/>
          <w:numId w:val="3"/>
        </w:numPr>
        <w:suppressAutoHyphens/>
        <w:snapToGrid w:val="0"/>
        <w:spacing w:before="120"/>
        <w:ind w:left="0" w:firstLine="567"/>
        <w:jc w:val="both"/>
        <w:rPr>
          <w:szCs w:val="22"/>
          <w:lang w:eastAsia="zh-CN"/>
        </w:rPr>
      </w:pPr>
      <w:r>
        <w:rPr>
          <w:szCs w:val="22"/>
          <w:lang w:eastAsia="zh-CN"/>
        </w:rPr>
        <w:t>ПОТ Р О-14000-007-98. Положение. Охрана труда при складировании материалов;</w:t>
      </w:r>
    </w:p>
    <w:p>
      <w:pPr>
        <w:numPr>
          <w:ilvl w:val="0"/>
          <w:numId w:val="3"/>
        </w:numPr>
        <w:suppressAutoHyphens/>
        <w:snapToGrid w:val="0"/>
        <w:spacing w:before="120"/>
        <w:ind w:left="0" w:firstLine="567"/>
        <w:jc w:val="both"/>
        <w:rPr>
          <w:szCs w:val="22"/>
          <w:lang w:eastAsia="zh-CN"/>
        </w:rPr>
      </w:pPr>
      <w:r>
        <w:rPr>
          <w:szCs w:val="22"/>
          <w:lang w:eastAsia="zh-CN"/>
        </w:rPr>
        <w:t>ГОСТ 12.1.019-2017. Межгосударственный стандарт. Система стандартов безопасности труда (ССБТ). Электробезопасность. Общие требования и номенклатура видов защиты</w:t>
      </w:r>
    </w:p>
    <w:p>
      <w:pPr>
        <w:numPr>
          <w:ilvl w:val="0"/>
          <w:numId w:val="3"/>
        </w:numPr>
        <w:suppressAutoHyphens/>
        <w:snapToGrid w:val="0"/>
        <w:spacing w:before="120"/>
        <w:ind w:left="0" w:firstLine="567"/>
        <w:jc w:val="both"/>
        <w:rPr>
          <w:szCs w:val="22"/>
          <w:lang w:eastAsia="zh-CN"/>
        </w:rPr>
      </w:pPr>
      <w:r>
        <w:rPr>
          <w:szCs w:val="22"/>
          <w:lang w:eastAsia="zh-CN"/>
        </w:rPr>
        <w:t>ГОСТ 26633-2015. Межгосударственный стандарт. Бетоны тяжелые и мелкозернистые. Технические условия.</w:t>
      </w:r>
    </w:p>
    <w:p>
      <w:pPr>
        <w:numPr>
          <w:ilvl w:val="0"/>
          <w:numId w:val="3"/>
        </w:numPr>
        <w:suppressAutoHyphens/>
        <w:snapToGrid w:val="0"/>
        <w:spacing w:before="120"/>
        <w:ind w:left="0" w:firstLine="567"/>
        <w:jc w:val="both"/>
        <w:rPr>
          <w:szCs w:val="22"/>
        </w:rPr>
      </w:pPr>
      <w:r>
        <w:rPr>
          <w:szCs w:val="22"/>
          <w:lang w:eastAsia="zh-CN"/>
        </w:rPr>
        <w:t>ГОСТ 5781-82 Сталь горячекатаная для армирования железобетонных конструкций. Технические условия (с Изменениями N 1, 2, 3, 4, 5)</w:t>
      </w:r>
    </w:p>
    <w:p>
      <w:pPr>
        <w:numPr>
          <w:ilvl w:val="0"/>
          <w:numId w:val="3"/>
        </w:numPr>
        <w:suppressAutoHyphens/>
        <w:snapToGrid w:val="0"/>
        <w:spacing w:before="120"/>
        <w:ind w:left="0" w:firstLine="567"/>
        <w:jc w:val="both"/>
        <w:rPr>
          <w:szCs w:val="22"/>
          <w:lang w:eastAsia="zh-CN"/>
        </w:rPr>
      </w:pPr>
      <w:r>
        <w:rPr>
          <w:szCs w:val="22"/>
          <w:lang w:eastAsia="zh-CN"/>
        </w:rPr>
        <w:t>ГОСТ 31899-2-2011 (EN 12311-2:2000) Материалы кровельные и гидроизоляционные гибкие полимерные (термопластичные или эластомерные). Метод определения деформативно-прочностных свойств</w:t>
      </w:r>
    </w:p>
    <w:p>
      <w:pPr>
        <w:numPr>
          <w:ilvl w:val="0"/>
          <w:numId w:val="3"/>
        </w:numPr>
        <w:suppressAutoHyphens/>
        <w:snapToGrid w:val="0"/>
        <w:spacing w:before="120"/>
        <w:ind w:left="0" w:firstLine="567"/>
        <w:jc w:val="both"/>
        <w:rPr>
          <w:szCs w:val="22"/>
          <w:lang w:eastAsia="zh-CN"/>
        </w:rPr>
      </w:pPr>
      <w:r>
        <w:rPr>
          <w:szCs w:val="22"/>
          <w:lang w:eastAsia="zh-CN"/>
        </w:rPr>
        <w:t>ГОСТ 3816-81 (ИСО 811-81) Полотна текстильные. Методы определения гигроскопических и водоотталкивающих свойств (с Изменениями N 1-4)</w:t>
      </w:r>
    </w:p>
    <w:p>
      <w:pPr>
        <w:numPr>
          <w:ilvl w:val="0"/>
          <w:numId w:val="3"/>
        </w:numPr>
        <w:ind w:left="0" w:firstLine="567"/>
        <w:contextualSpacing/>
        <w:jc w:val="both"/>
      </w:pPr>
      <w:r>
        <w:t xml:space="preserve">ГОСТ Р 58154-2018  материалы подконструкций навесных вентилируемых фасадных систем.  Общие технические требования. </w:t>
      </w:r>
    </w:p>
    <w:p>
      <w:pPr>
        <w:numPr>
          <w:ilvl w:val="0"/>
          <w:numId w:val="3"/>
        </w:numPr>
        <w:suppressAutoHyphens/>
        <w:ind w:left="0" w:firstLine="567"/>
        <w:contextualSpacing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>Навесные фасадные системы с воздушным зазором работы по устройству.  Общие требования  к производству и контролю работ  СТО НОСТРОЙ 2.14.67-2012</w:t>
      </w:r>
    </w:p>
    <w:p>
      <w:pPr>
        <w:numPr>
          <w:ilvl w:val="0"/>
          <w:numId w:val="3"/>
        </w:numPr>
        <w:suppressAutoHyphens/>
        <w:ind w:left="0" w:firstLine="567"/>
        <w:contextualSpacing/>
        <w:jc w:val="both"/>
        <w:rPr>
          <w:rFonts w:eastAsia="Calibri"/>
          <w:lang w:eastAsia="ar-SA"/>
        </w:rPr>
      </w:pPr>
      <w:r>
        <w:rPr>
          <w:szCs w:val="22"/>
        </w:rPr>
        <w:t xml:space="preserve">СТО 0060-2008(02494680, 70383480) Конструкции систем вентилируемых фасадов с несущим каркасом из стальных гнутых профилей и наружной облицовкой </w:t>
      </w:r>
      <w:r>
        <w:rPr>
          <w:szCs w:val="22"/>
        </w:rPr>
        <w:tab/>
      </w:r>
    </w:p>
    <w:p>
      <w:pPr>
        <w:snapToGrid w:val="0"/>
        <w:ind w:firstLine="567"/>
        <w:jc w:val="both"/>
        <w:rPr>
          <w:szCs w:val="22"/>
        </w:rPr>
      </w:pPr>
      <w:r>
        <w:rPr>
          <w:szCs w:val="22"/>
        </w:rPr>
        <w:t>а также другими нормативными требованиями, технологическими картами касающимися предмета выполнения работ.</w:t>
      </w:r>
    </w:p>
    <w:p>
      <w:pPr>
        <w:suppressAutoHyphens/>
        <w:snapToGrid w:val="0"/>
        <w:spacing w:before="120"/>
        <w:ind w:firstLine="567"/>
        <w:jc w:val="both"/>
        <w:rPr>
          <w:szCs w:val="22"/>
        </w:rPr>
      </w:pPr>
    </w:p>
    <w:p>
      <w:pPr>
        <w:suppressAutoHyphens/>
        <w:snapToGrid w:val="0"/>
        <w:spacing w:before="120"/>
        <w:jc w:val="both"/>
        <w:rPr>
          <w:szCs w:val="22"/>
        </w:rPr>
      </w:pPr>
    </w:p>
    <w:p>
      <w:pPr>
        <w:suppressAutoHyphens/>
        <w:snapToGrid w:val="0"/>
        <w:spacing w:before="120"/>
        <w:jc w:val="both"/>
        <w:rPr>
          <w:szCs w:val="22"/>
        </w:rPr>
      </w:pPr>
    </w:p>
    <w:p>
      <w:pPr>
        <w:tabs>
          <w:tab w:val="left" w:pos="6521"/>
        </w:tabs>
        <w:suppressAutoHyphens/>
        <w:snapToGrid w:val="0"/>
        <w:spacing w:before="120"/>
        <w:rPr>
          <w:szCs w:val="22"/>
        </w:rPr>
      </w:pPr>
      <w:r>
        <w:rPr>
          <w:szCs w:val="22"/>
        </w:rPr>
        <w:t>Заместитель директора</w:t>
      </w:r>
      <w:r>
        <w:rPr>
          <w:szCs w:val="22"/>
        </w:rPr>
        <w:br w:type="textWrapping"/>
      </w:r>
      <w:r>
        <w:rPr>
          <w:szCs w:val="22"/>
        </w:rPr>
        <w:t>МУП "Электросервис"</w:t>
      </w:r>
      <w:r>
        <w:rPr>
          <w:szCs w:val="22"/>
        </w:rPr>
        <w:tab/>
      </w:r>
      <w:r>
        <w:rPr>
          <w:szCs w:val="22"/>
        </w:rPr>
        <w:t xml:space="preserve">                 Глотко А.С.</w:t>
      </w:r>
    </w:p>
    <w:sectPr>
      <w:pgSz w:w="11906" w:h="16838"/>
      <w:pgMar w:top="1134" w:right="851" w:bottom="1134" w:left="1701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804154665"/>
      <w:docPartObj>
        <w:docPartGallery w:val="AutoText"/>
      </w:docPartObj>
    </w:sdtPr>
    <w:sdtContent>
      <w:p>
        <w:pPr>
          <w:pStyle w:val="6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3</w:t>
        </w:r>
        <w:r>
          <w:fldChar w:fldCharType="end"/>
        </w:r>
      </w:p>
    </w:sdtContent>
  </w:sdt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B3306"/>
    <w:multiLevelType w:val="multilevel"/>
    <w:tmpl w:val="385B3306"/>
    <w:lvl w:ilvl="0" w:tentative="0">
      <w:start w:val="1"/>
      <w:numFmt w:val="bullet"/>
      <w:lvlText w:val=""/>
      <w:lvlJc w:val="left"/>
      <w:pPr>
        <w:ind w:left="1077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797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517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237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957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677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397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117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837" w:hanging="360"/>
      </w:pPr>
      <w:rPr>
        <w:rFonts w:hint="default" w:ascii="Wingdings" w:hAnsi="Wingdings"/>
      </w:rPr>
    </w:lvl>
  </w:abstractNum>
  <w:abstractNum w:abstractNumId="1">
    <w:nsid w:val="73123857"/>
    <w:multiLevelType w:val="multilevel"/>
    <w:tmpl w:val="73123857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entative="0">
      <w:start w:val="1"/>
      <w:numFmt w:val="decimal"/>
      <w:lvlText w:val="%1.%2."/>
      <w:lvlJc w:val="left"/>
      <w:pPr>
        <w:ind w:left="760" w:hanging="432"/>
      </w:pPr>
    </w:lvl>
    <w:lvl w:ilvl="2" w:tentative="0">
      <w:start w:val="1"/>
      <w:numFmt w:val="decimal"/>
      <w:lvlText w:val="%1.%2.%3."/>
      <w:lvlJc w:val="left"/>
      <w:pPr>
        <w:ind w:left="504" w:hanging="504"/>
      </w:pPr>
      <w:rPr>
        <w:rFonts w:hint="default" w:ascii="Times New Roman" w:hAnsi="Times New Roman" w:cs="Times New Roman"/>
        <w:sz w:val="22"/>
        <w:szCs w:val="22"/>
      </w:rPr>
    </w:lvl>
    <w:lvl w:ilvl="3" w:tentative="0">
      <w:start w:val="1"/>
      <w:numFmt w:val="decimal"/>
      <w:lvlText w:val="%1.%2.%3.%4."/>
      <w:lvlJc w:val="left"/>
      <w:pPr>
        <w:ind w:left="1728" w:hanging="648"/>
      </w:pPr>
    </w:lvl>
    <w:lvl w:ilvl="4" w:tentative="0">
      <w:start w:val="1"/>
      <w:numFmt w:val="decimal"/>
      <w:lvlText w:val="%1.%2.%3.%4.%5."/>
      <w:lvlJc w:val="left"/>
      <w:pPr>
        <w:ind w:left="2232" w:hanging="792"/>
      </w:pPr>
    </w:lvl>
    <w:lvl w:ilvl="5" w:tentative="0">
      <w:start w:val="1"/>
      <w:numFmt w:val="decimal"/>
      <w:lvlText w:val="%1.%2.%3.%4.%5.%6."/>
      <w:lvlJc w:val="left"/>
      <w:pPr>
        <w:ind w:left="2736" w:hanging="936"/>
      </w:pPr>
    </w:lvl>
    <w:lvl w:ilvl="6" w:tentative="0">
      <w:start w:val="1"/>
      <w:numFmt w:val="decimal"/>
      <w:lvlText w:val="%1.%2.%3.%4.%5.%6.%7."/>
      <w:lvlJc w:val="left"/>
      <w:pPr>
        <w:ind w:left="3240" w:hanging="1080"/>
      </w:p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7F9D0F64"/>
    <w:multiLevelType w:val="multilevel"/>
    <w:tmpl w:val="7F9D0F64"/>
    <w:lvl w:ilvl="0" w:tentative="0">
      <w:start w:val="1"/>
      <w:numFmt w:val="bullet"/>
      <w:lvlText w:val=""/>
      <w:lvlJc w:val="left"/>
      <w:pPr>
        <w:ind w:left="895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615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335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055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775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495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215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935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655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0CD"/>
    <w:rsid w:val="00004D76"/>
    <w:rsid w:val="0000779F"/>
    <w:rsid w:val="00033CE9"/>
    <w:rsid w:val="0003763C"/>
    <w:rsid w:val="000710DF"/>
    <w:rsid w:val="00071525"/>
    <w:rsid w:val="00085873"/>
    <w:rsid w:val="00092FB3"/>
    <w:rsid w:val="000B4043"/>
    <w:rsid w:val="000B7855"/>
    <w:rsid w:val="000C700E"/>
    <w:rsid w:val="000D3AF9"/>
    <w:rsid w:val="000E4EE8"/>
    <w:rsid w:val="000F3FFC"/>
    <w:rsid w:val="001057B1"/>
    <w:rsid w:val="001576B1"/>
    <w:rsid w:val="001713D5"/>
    <w:rsid w:val="00173203"/>
    <w:rsid w:val="001D127E"/>
    <w:rsid w:val="001D2209"/>
    <w:rsid w:val="00210A2B"/>
    <w:rsid w:val="002118C8"/>
    <w:rsid w:val="00214D62"/>
    <w:rsid w:val="002232C8"/>
    <w:rsid w:val="00280DB8"/>
    <w:rsid w:val="00293EC1"/>
    <w:rsid w:val="002A1EBF"/>
    <w:rsid w:val="002A7C44"/>
    <w:rsid w:val="002C2219"/>
    <w:rsid w:val="002C5293"/>
    <w:rsid w:val="002D0B20"/>
    <w:rsid w:val="00301E1B"/>
    <w:rsid w:val="00317A44"/>
    <w:rsid w:val="00357FB6"/>
    <w:rsid w:val="003816D0"/>
    <w:rsid w:val="003C2C59"/>
    <w:rsid w:val="003E2422"/>
    <w:rsid w:val="003F1E21"/>
    <w:rsid w:val="003F42EA"/>
    <w:rsid w:val="00401D6B"/>
    <w:rsid w:val="00413B1D"/>
    <w:rsid w:val="00425D57"/>
    <w:rsid w:val="00440227"/>
    <w:rsid w:val="00486D85"/>
    <w:rsid w:val="004B34A0"/>
    <w:rsid w:val="004E76F3"/>
    <w:rsid w:val="004F702A"/>
    <w:rsid w:val="00513B1D"/>
    <w:rsid w:val="005161B0"/>
    <w:rsid w:val="00516709"/>
    <w:rsid w:val="0052452D"/>
    <w:rsid w:val="005302DB"/>
    <w:rsid w:val="005520A6"/>
    <w:rsid w:val="0059040E"/>
    <w:rsid w:val="00592073"/>
    <w:rsid w:val="00592DBE"/>
    <w:rsid w:val="005B0F6A"/>
    <w:rsid w:val="005D7690"/>
    <w:rsid w:val="005E1F98"/>
    <w:rsid w:val="005E641D"/>
    <w:rsid w:val="006203DC"/>
    <w:rsid w:val="006724B3"/>
    <w:rsid w:val="00683E45"/>
    <w:rsid w:val="006A09FB"/>
    <w:rsid w:val="006E03FC"/>
    <w:rsid w:val="006E3253"/>
    <w:rsid w:val="007262B9"/>
    <w:rsid w:val="00740271"/>
    <w:rsid w:val="00745D8D"/>
    <w:rsid w:val="00747C83"/>
    <w:rsid w:val="007620F4"/>
    <w:rsid w:val="00773D5C"/>
    <w:rsid w:val="00783537"/>
    <w:rsid w:val="00787934"/>
    <w:rsid w:val="00797D0B"/>
    <w:rsid w:val="007A0480"/>
    <w:rsid w:val="007C774D"/>
    <w:rsid w:val="007E2905"/>
    <w:rsid w:val="00807956"/>
    <w:rsid w:val="008231B0"/>
    <w:rsid w:val="008372F8"/>
    <w:rsid w:val="0087571D"/>
    <w:rsid w:val="008D7F18"/>
    <w:rsid w:val="008E63E9"/>
    <w:rsid w:val="009118F8"/>
    <w:rsid w:val="00914985"/>
    <w:rsid w:val="00924AB5"/>
    <w:rsid w:val="00936522"/>
    <w:rsid w:val="0095305D"/>
    <w:rsid w:val="009626DC"/>
    <w:rsid w:val="0096290B"/>
    <w:rsid w:val="00971964"/>
    <w:rsid w:val="009905D1"/>
    <w:rsid w:val="00992904"/>
    <w:rsid w:val="009C6389"/>
    <w:rsid w:val="00A04734"/>
    <w:rsid w:val="00A3065E"/>
    <w:rsid w:val="00A42F07"/>
    <w:rsid w:val="00A44BAE"/>
    <w:rsid w:val="00A4679C"/>
    <w:rsid w:val="00A54298"/>
    <w:rsid w:val="00A57C47"/>
    <w:rsid w:val="00A81C6F"/>
    <w:rsid w:val="00A82ADB"/>
    <w:rsid w:val="00A83E3F"/>
    <w:rsid w:val="00AA57F1"/>
    <w:rsid w:val="00AD05D4"/>
    <w:rsid w:val="00AD3E15"/>
    <w:rsid w:val="00AD6B86"/>
    <w:rsid w:val="00AE64CF"/>
    <w:rsid w:val="00AF4600"/>
    <w:rsid w:val="00AF5A82"/>
    <w:rsid w:val="00B036DA"/>
    <w:rsid w:val="00B05CCC"/>
    <w:rsid w:val="00B12930"/>
    <w:rsid w:val="00B2312D"/>
    <w:rsid w:val="00B60C56"/>
    <w:rsid w:val="00B671DC"/>
    <w:rsid w:val="00B82200"/>
    <w:rsid w:val="00B87182"/>
    <w:rsid w:val="00BD112F"/>
    <w:rsid w:val="00C04675"/>
    <w:rsid w:val="00C13221"/>
    <w:rsid w:val="00C20D62"/>
    <w:rsid w:val="00C22345"/>
    <w:rsid w:val="00C40A54"/>
    <w:rsid w:val="00C52AF8"/>
    <w:rsid w:val="00C65AA5"/>
    <w:rsid w:val="00C755B6"/>
    <w:rsid w:val="00C81551"/>
    <w:rsid w:val="00CB6932"/>
    <w:rsid w:val="00CC7C2D"/>
    <w:rsid w:val="00CD361B"/>
    <w:rsid w:val="00CD4C72"/>
    <w:rsid w:val="00D44A1C"/>
    <w:rsid w:val="00D8505C"/>
    <w:rsid w:val="00D9584E"/>
    <w:rsid w:val="00DA2CBF"/>
    <w:rsid w:val="00DC7257"/>
    <w:rsid w:val="00DE0CAB"/>
    <w:rsid w:val="00DF7733"/>
    <w:rsid w:val="00E01F76"/>
    <w:rsid w:val="00E20263"/>
    <w:rsid w:val="00E42F3E"/>
    <w:rsid w:val="00E43D42"/>
    <w:rsid w:val="00E538A6"/>
    <w:rsid w:val="00EA00A7"/>
    <w:rsid w:val="00EB0DC7"/>
    <w:rsid w:val="00EB5C68"/>
    <w:rsid w:val="00ED1DFD"/>
    <w:rsid w:val="00ED57CB"/>
    <w:rsid w:val="00EF50A9"/>
    <w:rsid w:val="00F1016C"/>
    <w:rsid w:val="00F310CD"/>
    <w:rsid w:val="00F550FB"/>
    <w:rsid w:val="00F65086"/>
    <w:rsid w:val="00F8773C"/>
    <w:rsid w:val="00FA506E"/>
    <w:rsid w:val="00FA6911"/>
    <w:rsid w:val="00FB25D5"/>
    <w:rsid w:val="00FD048A"/>
    <w:rsid w:val="00FD45BD"/>
    <w:rsid w:val="00FE2D3C"/>
    <w:rsid w:val="00FF4CE9"/>
    <w:rsid w:val="7993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2"/>
      <w:szCs w:val="24"/>
      <w:lang w:val="ru-RU" w:eastAsia="ru-RU" w:bidi="ar-SA"/>
    </w:rPr>
  </w:style>
  <w:style w:type="paragraph" w:styleId="2">
    <w:name w:val="heading 1"/>
    <w:basedOn w:val="1"/>
    <w:next w:val="1"/>
    <w:link w:val="12"/>
    <w:qFormat/>
    <w:uiPriority w:val="0"/>
    <w:pPr>
      <w:keepNext/>
      <w:keepLines/>
      <w:suppressAutoHyphens/>
      <w:jc w:val="center"/>
      <w:outlineLvl w:val="0"/>
    </w:pPr>
    <w:rPr>
      <w:rFonts w:eastAsiaTheme="majorEastAsia" w:cstheme="majorBidi"/>
      <w:b/>
      <w:szCs w:val="32"/>
      <w:lang w:eastAsia="ar-SA"/>
    </w:rPr>
  </w:style>
  <w:style w:type="character" w:default="1" w:styleId="7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6"/>
    <w:semiHidden/>
    <w:unhideWhenUsed/>
    <w:uiPriority w:val="99"/>
    <w:rPr>
      <w:rFonts w:ascii="Segoe UI" w:hAnsi="Segoe UI" w:cs="Segoe UI"/>
      <w:sz w:val="18"/>
      <w:szCs w:val="18"/>
    </w:rPr>
  </w:style>
  <w:style w:type="paragraph" w:styleId="4">
    <w:name w:val="header"/>
    <w:basedOn w:val="1"/>
    <w:link w:val="14"/>
    <w:unhideWhenUsed/>
    <w:qFormat/>
    <w:uiPriority w:val="99"/>
    <w:pPr>
      <w:tabs>
        <w:tab w:val="center" w:pos="4677"/>
        <w:tab w:val="right" w:pos="9355"/>
      </w:tabs>
    </w:pPr>
  </w:style>
  <w:style w:type="paragraph" w:styleId="5">
    <w:name w:val="Body Text"/>
    <w:basedOn w:val="1"/>
    <w:link w:val="10"/>
    <w:semiHidden/>
    <w:unhideWhenUsed/>
    <w:uiPriority w:val="0"/>
    <w:pPr>
      <w:jc w:val="both"/>
    </w:pPr>
  </w:style>
  <w:style w:type="paragraph" w:styleId="6">
    <w:name w:val="footer"/>
    <w:basedOn w:val="1"/>
    <w:link w:val="15"/>
    <w:unhideWhenUsed/>
    <w:uiPriority w:val="99"/>
    <w:pPr>
      <w:tabs>
        <w:tab w:val="center" w:pos="4677"/>
        <w:tab w:val="right" w:pos="9355"/>
      </w:tabs>
    </w:pPr>
  </w:style>
  <w:style w:type="table" w:styleId="9">
    <w:name w:val="Table Grid"/>
    <w:basedOn w:val="8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Основной текст Знак"/>
    <w:basedOn w:val="7"/>
    <w:link w:val="5"/>
    <w:semiHidden/>
    <w:qFormat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11">
    <w:name w:val="ConsPlusNormal"/>
    <w:qFormat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eastAsia="Times New Roman" w:cs="Arial"/>
      <w:sz w:val="20"/>
      <w:szCs w:val="20"/>
      <w:lang w:val="ru-RU" w:eastAsia="ru-RU" w:bidi="ar-SA"/>
    </w:rPr>
  </w:style>
  <w:style w:type="character" w:customStyle="1" w:styleId="12">
    <w:name w:val="Заголовок 1 Знак"/>
    <w:basedOn w:val="7"/>
    <w:link w:val="2"/>
    <w:uiPriority w:val="0"/>
    <w:rPr>
      <w:rFonts w:ascii="Times New Roman" w:hAnsi="Times New Roman" w:eastAsiaTheme="majorEastAsia" w:cstheme="majorBidi"/>
      <w:b/>
      <w:sz w:val="24"/>
      <w:szCs w:val="32"/>
      <w:lang w:eastAsia="ar-SA"/>
    </w:rPr>
  </w:style>
  <w:style w:type="paragraph" w:styleId="13">
    <w:name w:val="List Paragraph"/>
    <w:basedOn w:val="1"/>
    <w:link w:val="17"/>
    <w:qFormat/>
    <w:uiPriority w:val="34"/>
    <w:pPr>
      <w:ind w:left="720"/>
      <w:contextualSpacing/>
    </w:pPr>
  </w:style>
  <w:style w:type="character" w:customStyle="1" w:styleId="14">
    <w:name w:val="Верхний колонтитул Знак"/>
    <w:basedOn w:val="7"/>
    <w:link w:val="4"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15">
    <w:name w:val="Нижний колонтитул Знак"/>
    <w:basedOn w:val="7"/>
    <w:link w:val="6"/>
    <w:qFormat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16">
    <w:name w:val="Текст выноски Знак"/>
    <w:basedOn w:val="7"/>
    <w:link w:val="3"/>
    <w:semiHidden/>
    <w:uiPriority w:val="99"/>
    <w:rPr>
      <w:rFonts w:ascii="Segoe UI" w:hAnsi="Segoe UI" w:eastAsia="Times New Roman" w:cs="Segoe UI"/>
      <w:sz w:val="18"/>
      <w:szCs w:val="18"/>
      <w:lang w:eastAsia="ru-RU"/>
    </w:rPr>
  </w:style>
  <w:style w:type="character" w:customStyle="1" w:styleId="17">
    <w:name w:val="Абзац списка Знак"/>
    <w:link w:val="13"/>
    <w:locked/>
    <w:uiPriority w:val="34"/>
    <w:rPr>
      <w:rFonts w:ascii="Times New Roman" w:hAnsi="Times New Roman" w:eastAsia="Times New Roman" w:cs="Times New Roman"/>
      <w:szCs w:val="24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B2A04CC-E1D4-4E17-A19E-5B0433C9364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18</Pages>
  <Words>4775</Words>
  <Characters>27218</Characters>
  <Lines>226</Lines>
  <Paragraphs>63</Paragraphs>
  <TotalTime>30</TotalTime>
  <ScaleCrop>false</ScaleCrop>
  <LinksUpToDate>false</LinksUpToDate>
  <CharactersWithSpaces>31930</CharactersWithSpaces>
  <Application>WPS Office_10.2.0.7636_F1E327BC-269C-435d-A152-05C5408002CA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2021-06-02T05:06:00Z</dcterms:created>
  <dc:creator>Михаил</dc:creator>
  <cp:lastModifiedBy>odayn</cp:lastModifiedBy>
  <cp:lastPrinted>2021-06-02T03:56:00Z</cp:lastPrinted>
  <dcterms:modified xsi:type="dcterms:W3CDTF">2021-06-04T06:13:37Z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