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76" w:rsidRDefault="00194B76" w:rsidP="002915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194B76" w:rsidRPr="004D18FE" w:rsidRDefault="003D0B1E" w:rsidP="00A668F7">
      <w:pPr>
        <w:ind w:left="2835" w:right="2835"/>
        <w:jc w:val="center"/>
        <w:rPr>
          <w:color w:val="FF0000"/>
          <w:sz w:val="24"/>
          <w:szCs w:val="24"/>
        </w:rPr>
      </w:pPr>
      <w:r w:rsidRPr="004D18FE">
        <w:rPr>
          <w:color w:val="FF0000"/>
          <w:sz w:val="24"/>
          <w:szCs w:val="24"/>
        </w:rPr>
        <w:t xml:space="preserve">Общество с ограниченной ответственностью </w:t>
      </w:r>
      <w:r w:rsidR="00F314C3">
        <w:rPr>
          <w:color w:val="FF0000"/>
          <w:sz w:val="24"/>
          <w:szCs w:val="24"/>
        </w:rPr>
        <w:t>"</w:t>
      </w:r>
      <w:r w:rsidR="00922890">
        <w:rPr>
          <w:color w:val="FF0000"/>
          <w:sz w:val="24"/>
          <w:szCs w:val="24"/>
        </w:rPr>
        <w:t>Госконтракт.инфо</w:t>
      </w:r>
      <w:r w:rsidR="00F314C3">
        <w:rPr>
          <w:color w:val="FF0000"/>
          <w:sz w:val="24"/>
          <w:szCs w:val="24"/>
        </w:rPr>
        <w:t>"</w:t>
      </w:r>
    </w:p>
    <w:p w:rsidR="00E86AE9" w:rsidRPr="00E86AE9" w:rsidRDefault="00194B76" w:rsidP="00A668F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</w:t>
      </w:r>
      <w:r w:rsidR="00D73925">
        <w:rPr>
          <w:sz w:val="18"/>
          <w:szCs w:val="18"/>
        </w:rPr>
        <w:t xml:space="preserve">енование </w:t>
      </w:r>
      <w:r w:rsidR="00E86AE9">
        <w:rPr>
          <w:sz w:val="18"/>
          <w:szCs w:val="18"/>
        </w:rPr>
        <w:t>общества)</w:t>
      </w:r>
    </w:p>
    <w:tbl>
      <w:tblPr>
        <w:tblW w:w="0" w:type="auto"/>
        <w:tblInd w:w="5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6AE9" w:rsidRPr="00656AAD" w:rsidTr="0099727F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E86AE9" w:rsidRPr="00E86AE9" w:rsidRDefault="00E86AE9" w:rsidP="00A668F7">
      <w:pPr>
        <w:jc w:val="center"/>
        <w:rPr>
          <w:sz w:val="40"/>
          <w:szCs w:val="40"/>
        </w:rPr>
      </w:pPr>
      <w:r>
        <w:rPr>
          <w:sz w:val="40"/>
          <w:szCs w:val="40"/>
        </w:rPr>
        <w:t>ИНН</w:t>
      </w:r>
    </w:p>
    <w:p w:rsidR="00E86AE9" w:rsidRDefault="00E86AE9" w:rsidP="00A668F7">
      <w:pPr>
        <w:jc w:val="center"/>
        <w:rPr>
          <w:sz w:val="24"/>
          <w:szCs w:val="24"/>
        </w:rPr>
      </w:pPr>
    </w:p>
    <w:tbl>
      <w:tblPr>
        <w:tblW w:w="0" w:type="auto"/>
        <w:tblInd w:w="43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6AE9" w:rsidRPr="00656AAD" w:rsidTr="0099727F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255514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656AAD" w:rsidRDefault="00E86AE9" w:rsidP="009972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</w:tr>
    </w:tbl>
    <w:p w:rsidR="00194B76" w:rsidRPr="00E86AE9" w:rsidRDefault="00E86AE9" w:rsidP="00A668F7">
      <w:pPr>
        <w:jc w:val="center"/>
        <w:rPr>
          <w:sz w:val="40"/>
          <w:szCs w:val="40"/>
        </w:rPr>
      </w:pPr>
      <w:r w:rsidRPr="00E86AE9">
        <w:rPr>
          <w:sz w:val="40"/>
          <w:szCs w:val="40"/>
        </w:rPr>
        <w:t>ОГРН</w:t>
      </w:r>
    </w:p>
    <w:p w:rsidR="00977461" w:rsidRDefault="00977461" w:rsidP="00A668F7">
      <w:pPr>
        <w:jc w:val="center"/>
        <w:rPr>
          <w:sz w:val="24"/>
          <w:szCs w:val="24"/>
        </w:rPr>
      </w:pPr>
    </w:p>
    <w:tbl>
      <w:tblPr>
        <w:tblW w:w="0" w:type="auto"/>
        <w:tblInd w:w="5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A524B2" w:rsidRPr="00656AAD" w:rsidTr="0099727F">
        <w:trPr>
          <w:trHeight w:val="4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4B2" w:rsidRPr="00656AAD" w:rsidRDefault="00A524B2" w:rsidP="00A668F7">
            <w:pPr>
              <w:jc w:val="center"/>
              <w:rPr>
                <w:b/>
                <w:bCs/>
                <w:sz w:val="32"/>
                <w:szCs w:val="32"/>
              </w:rPr>
            </w:pPr>
            <w:r w:rsidRPr="00656AA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27703F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27703F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56AAD">
              <w:rPr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656AAD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2" w:rsidRPr="0027703F" w:rsidRDefault="00A524B2" w:rsidP="00B771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</w:tbl>
    <w:p w:rsidR="00194B76" w:rsidRDefault="00194B76" w:rsidP="00A668F7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общества)</w:t>
      </w:r>
    </w:p>
    <w:p w:rsidR="00E86AE9" w:rsidRDefault="00E86AE9">
      <w:pPr>
        <w:spacing w:before="240"/>
        <w:rPr>
          <w:sz w:val="24"/>
          <w:szCs w:val="24"/>
        </w:rPr>
      </w:pPr>
    </w:p>
    <w:p w:rsidR="00194B76" w:rsidRDefault="00194B7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977461">
        <w:rPr>
          <w:sz w:val="24"/>
          <w:szCs w:val="24"/>
        </w:rPr>
        <w:t xml:space="preserve"> общества</w:t>
      </w:r>
      <w:r>
        <w:rPr>
          <w:sz w:val="24"/>
          <w:szCs w:val="24"/>
        </w:rPr>
        <w:t xml:space="preserve">:  </w:t>
      </w:r>
      <w:r w:rsidR="003D0B1E" w:rsidRPr="004D18FE">
        <w:rPr>
          <w:color w:val="FF0000"/>
          <w:sz w:val="24"/>
          <w:szCs w:val="24"/>
        </w:rPr>
        <w:t xml:space="preserve">г. Москва, ул. </w:t>
      </w:r>
      <w:r w:rsidR="00922890">
        <w:rPr>
          <w:color w:val="FF0000"/>
          <w:sz w:val="24"/>
          <w:szCs w:val="24"/>
        </w:rPr>
        <w:t>Здоровья, д. 1</w:t>
      </w:r>
    </w:p>
    <w:p w:rsidR="00194B76" w:rsidRDefault="00194B7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(адрес, указанный в едином государств</w:t>
      </w:r>
      <w:r w:rsidR="00E86AE9">
        <w:rPr>
          <w:sz w:val="18"/>
          <w:szCs w:val="18"/>
        </w:rPr>
        <w:t>енном реестре юридических лиц</w:t>
      </w:r>
      <w:r>
        <w:rPr>
          <w:sz w:val="18"/>
          <w:szCs w:val="18"/>
        </w:rPr>
        <w:t>)</w:t>
      </w:r>
    </w:p>
    <w:p w:rsidR="00194B76" w:rsidRDefault="00194B76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194B76" w:rsidRPr="00656AA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194B76" w:rsidRPr="00656AAD" w:rsidRDefault="00194B7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194B76" w:rsidRPr="00656AAD" w:rsidRDefault="00735A6C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194B76" w:rsidRPr="00656AAD" w:rsidRDefault="00194B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94B76" w:rsidRPr="00807E1E" w:rsidRDefault="0092289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Аспири</w:t>
            </w:r>
            <w:r w:rsidR="00977461" w:rsidRPr="00807E1E">
              <w:rPr>
                <w:i/>
                <w:color w:val="FF0000"/>
                <w:sz w:val="24"/>
                <w:szCs w:val="24"/>
              </w:rPr>
              <w:t>нов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94B76" w:rsidRPr="00656AAD" w:rsidRDefault="00194B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194B76" w:rsidRPr="00AC6BBE" w:rsidRDefault="00922890" w:rsidP="009228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</w:t>
            </w:r>
            <w:r w:rsidR="00E86AE9" w:rsidRPr="00AC6BBE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И</w:t>
            </w:r>
            <w:r w:rsidR="00E86AE9" w:rsidRPr="00AC6BBE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>Аспиринов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194B76" w:rsidRPr="00656AAD" w:rsidRDefault="00194B76">
            <w:pPr>
              <w:rPr>
                <w:sz w:val="24"/>
                <w:szCs w:val="24"/>
              </w:rPr>
            </w:pPr>
          </w:p>
        </w:tc>
      </w:tr>
      <w:tr w:rsidR="00194B76" w:rsidRPr="00656AA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94B76" w:rsidRPr="00656AAD" w:rsidRDefault="00194B7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4B76" w:rsidRPr="00656AAD" w:rsidRDefault="00194B76" w:rsidP="00D73925">
            <w:pPr>
              <w:jc w:val="center"/>
              <w:rPr>
                <w:sz w:val="18"/>
                <w:szCs w:val="18"/>
              </w:rPr>
            </w:pPr>
            <w:r w:rsidRPr="00656AAD">
              <w:rPr>
                <w:sz w:val="18"/>
                <w:szCs w:val="18"/>
              </w:rPr>
              <w:t>(наименование должности уполномоченного лица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656AAD" w:rsidRDefault="00194B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656AAD" w:rsidRDefault="00194B76">
            <w:pPr>
              <w:jc w:val="center"/>
              <w:rPr>
                <w:sz w:val="18"/>
                <w:szCs w:val="18"/>
              </w:rPr>
            </w:pPr>
            <w:r w:rsidRPr="00656AAD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656AAD" w:rsidRDefault="00194B7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656AAD" w:rsidRDefault="00194B76">
            <w:pPr>
              <w:jc w:val="center"/>
              <w:rPr>
                <w:sz w:val="18"/>
                <w:szCs w:val="18"/>
              </w:rPr>
            </w:pPr>
            <w:r w:rsidRPr="00656AAD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4B76" w:rsidRPr="00656AAD" w:rsidRDefault="00194B76">
            <w:pPr>
              <w:rPr>
                <w:sz w:val="18"/>
                <w:szCs w:val="18"/>
              </w:rPr>
            </w:pPr>
          </w:p>
        </w:tc>
      </w:tr>
      <w:tr w:rsidR="00194B76" w:rsidRPr="00656AA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4B76" w:rsidRPr="00656AAD" w:rsidRDefault="00194B76">
            <w:pPr>
              <w:ind w:left="57"/>
              <w:jc w:val="right"/>
            </w:pPr>
            <w:r w:rsidRPr="00656AAD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94B76" w:rsidRPr="00AC6BBE" w:rsidRDefault="00410AD6" w:rsidP="001E7C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E7CDE">
              <w:rPr>
                <w:color w:val="FF0000"/>
              </w:rPr>
              <w:t>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B76" w:rsidRPr="00656AAD" w:rsidRDefault="00194B76">
            <w:r w:rsidRPr="00656AAD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94B76" w:rsidRPr="00AC6BBE" w:rsidRDefault="001E7C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B76" w:rsidRPr="00656AAD" w:rsidRDefault="00194B76">
            <w:pPr>
              <w:jc w:val="right"/>
            </w:pPr>
            <w:r w:rsidRPr="00656AAD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94B76" w:rsidRPr="0027703F" w:rsidRDefault="0027703F" w:rsidP="00A524B2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524B2">
              <w:rPr>
                <w:color w:val="FF0000"/>
              </w:rPr>
              <w:t>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4B76" w:rsidRPr="00656AAD" w:rsidRDefault="00194B76">
            <w:pPr>
              <w:tabs>
                <w:tab w:val="left" w:pos="3516"/>
              </w:tabs>
              <w:ind w:left="57"/>
              <w:rPr>
                <w:lang w:val="en-US"/>
              </w:rPr>
            </w:pPr>
            <w:r w:rsidRPr="00656AAD">
              <w:t>г.</w:t>
            </w:r>
            <w:r w:rsidRPr="00656AAD">
              <w:rPr>
                <w:lang w:val="en-US"/>
              </w:rPr>
              <w:tab/>
            </w:r>
            <w:r w:rsidRPr="00656AAD">
              <w:rPr>
                <w:sz w:val="18"/>
                <w:szCs w:val="18"/>
              </w:rPr>
              <w:t>М.П.</w:t>
            </w:r>
          </w:p>
        </w:tc>
      </w:tr>
      <w:tr w:rsidR="00194B76" w:rsidRPr="00656A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194B76" w:rsidRPr="00656AAD" w:rsidRDefault="00194B76"/>
        </w:tc>
      </w:tr>
    </w:tbl>
    <w:p w:rsidR="00194B76" w:rsidRDefault="00194B76">
      <w:pPr>
        <w:rPr>
          <w:sz w:val="24"/>
          <w:szCs w:val="24"/>
        </w:rPr>
      </w:pPr>
    </w:p>
    <w:p w:rsidR="00280524" w:rsidRDefault="00280524">
      <w:pPr>
        <w:rPr>
          <w:sz w:val="24"/>
          <w:szCs w:val="24"/>
        </w:rPr>
      </w:pPr>
    </w:p>
    <w:p w:rsidR="00194B76" w:rsidRDefault="00194B76">
      <w:pPr>
        <w:pageBreakBefore/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Содержание списка аффилированных лиц </w:t>
      </w:r>
      <w:r w:rsidR="00977461">
        <w:rPr>
          <w:b/>
          <w:bCs/>
          <w:sz w:val="26"/>
          <w:szCs w:val="26"/>
        </w:rPr>
        <w:t xml:space="preserve">общества с ограниченной </w:t>
      </w:r>
      <w:r w:rsidR="00E86AE9">
        <w:rPr>
          <w:b/>
          <w:bCs/>
          <w:sz w:val="26"/>
          <w:szCs w:val="26"/>
        </w:rPr>
        <w:t>ответственностью</w:t>
      </w:r>
    </w:p>
    <w:p w:rsidR="00194B76" w:rsidRDefault="00194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458"/>
        <w:gridCol w:w="3487"/>
        <w:gridCol w:w="2268"/>
        <w:gridCol w:w="1985"/>
      </w:tblGrid>
      <w:tr w:rsidR="00EF37B2" w:rsidRPr="00656AAD" w:rsidTr="0089148B">
        <w:tc>
          <w:tcPr>
            <w:tcW w:w="567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EF37B2" w:rsidRPr="00656AAD" w:rsidRDefault="001E7CDE" w:rsidP="001E7CDE">
            <w:pPr>
              <w:jc w:val="center"/>
              <w:rPr>
                <w:sz w:val="24"/>
                <w:szCs w:val="24"/>
              </w:rPr>
            </w:pPr>
            <w:r w:rsidRPr="007F1C87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3458" w:type="dxa"/>
          </w:tcPr>
          <w:p w:rsidR="001E7CDE" w:rsidRPr="001E7CDE" w:rsidRDefault="001E7CDE" w:rsidP="001E7CDE">
            <w:pPr>
              <w:jc w:val="center"/>
              <w:rPr>
                <w:sz w:val="24"/>
                <w:szCs w:val="24"/>
              </w:rPr>
            </w:pPr>
            <w:r w:rsidRPr="001E7CDE">
              <w:rPr>
                <w:sz w:val="24"/>
                <w:szCs w:val="24"/>
              </w:rPr>
              <w:t>ОГРН юрлица (иной идентификационный номер - в отношении иностранного юрлица)/</w:t>
            </w:r>
          </w:p>
          <w:p w:rsidR="00EF37B2" w:rsidRPr="00656AAD" w:rsidRDefault="001E7CDE" w:rsidP="001E7CDE">
            <w:pPr>
              <w:jc w:val="center"/>
              <w:rPr>
                <w:sz w:val="24"/>
                <w:szCs w:val="24"/>
              </w:rPr>
            </w:pPr>
            <w:r w:rsidRPr="001E7CDE">
              <w:rPr>
                <w:sz w:val="24"/>
                <w:szCs w:val="24"/>
              </w:rPr>
              <w:t>ИНН физического лица (при наличии)</w:t>
            </w:r>
            <w:r w:rsidRPr="001E7CDE" w:rsidDel="007F1C87">
              <w:rPr>
                <w:sz w:val="24"/>
                <w:szCs w:val="24"/>
              </w:rPr>
              <w:t xml:space="preserve"> </w:t>
            </w:r>
            <w:r w:rsidRPr="001E7CDE">
              <w:rPr>
                <w:sz w:val="24"/>
                <w:szCs w:val="24"/>
              </w:rPr>
              <w:t>(указывается только с согласия физического лица)</w:t>
            </w:r>
          </w:p>
        </w:tc>
        <w:tc>
          <w:tcPr>
            <w:tcW w:w="3487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Основание (основания), в силу которого (ко</w:t>
            </w:r>
            <w:r w:rsidR="003216C3">
              <w:rPr>
                <w:sz w:val="24"/>
                <w:szCs w:val="24"/>
              </w:rPr>
              <w:t>торых) лицо признается аффилиро</w:t>
            </w:r>
            <w:r w:rsidRPr="00656AAD">
              <w:rPr>
                <w:sz w:val="24"/>
                <w:szCs w:val="24"/>
              </w:rPr>
              <w:t>ванным</w:t>
            </w:r>
          </w:p>
        </w:tc>
        <w:tc>
          <w:tcPr>
            <w:tcW w:w="2268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Дата наступле</w:t>
            </w:r>
            <w:r w:rsidRPr="00656AA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EF37B2" w:rsidRPr="00656AAD" w:rsidRDefault="003216C3" w:rsidP="00EF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 w:rsidR="00EF37B2" w:rsidRPr="00656AAD">
              <w:rPr>
                <w:sz w:val="24"/>
                <w:szCs w:val="24"/>
              </w:rPr>
              <w:t>ванного лица в уставном капитале общества, %</w:t>
            </w:r>
          </w:p>
        </w:tc>
      </w:tr>
      <w:tr w:rsidR="00EF37B2" w:rsidRPr="00656AAD" w:rsidTr="0089148B">
        <w:tc>
          <w:tcPr>
            <w:tcW w:w="567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F37B2" w:rsidRPr="00656AAD" w:rsidRDefault="00EF37B2">
            <w:pPr>
              <w:jc w:val="center"/>
              <w:rPr>
                <w:sz w:val="24"/>
                <w:szCs w:val="24"/>
              </w:rPr>
            </w:pPr>
            <w:r w:rsidRPr="00656AAD">
              <w:rPr>
                <w:sz w:val="24"/>
                <w:szCs w:val="24"/>
              </w:rPr>
              <w:t>6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Иванов Анатолий Анатольевич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172D83">
              <w:rPr>
                <w:color w:val="FF0000"/>
                <w:sz w:val="24"/>
                <w:szCs w:val="24"/>
              </w:rPr>
              <w:t>ИНН 371118766130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A524B2" w:rsidRPr="0094350E" w:rsidRDefault="00A524B2" w:rsidP="00B771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22</w:t>
            </w:r>
          </w:p>
        </w:tc>
      </w:tr>
      <w:tr w:rsidR="00A524B2" w:rsidRPr="00656AAD" w:rsidTr="0089148B">
        <w:trPr>
          <w:trHeight w:val="1687"/>
        </w:trPr>
        <w:tc>
          <w:tcPr>
            <w:tcW w:w="567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A524B2" w:rsidRPr="003216C3" w:rsidRDefault="00A524B2" w:rsidP="00AE1AD9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 xml:space="preserve">ООО </w:t>
            </w:r>
            <w:r>
              <w:rPr>
                <w:color w:val="FF0000"/>
                <w:sz w:val="24"/>
                <w:szCs w:val="24"/>
              </w:rPr>
              <w:t>"</w:t>
            </w:r>
            <w:r w:rsidR="00AE1AD9">
              <w:rPr>
                <w:color w:val="FF0000"/>
                <w:sz w:val="24"/>
                <w:szCs w:val="24"/>
              </w:rPr>
              <w:t>Соль</w:t>
            </w:r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3458" w:type="dxa"/>
          </w:tcPr>
          <w:p w:rsidR="00A524B2" w:rsidRPr="00172D83" w:rsidRDefault="00A524B2" w:rsidP="001E7CDE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4350E">
              <w:rPr>
                <w:color w:val="FF0000"/>
                <w:sz w:val="24"/>
                <w:szCs w:val="24"/>
              </w:rPr>
              <w:t>ОГРН 1234567891234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A524B2" w:rsidRPr="0094350E" w:rsidRDefault="00A524B2" w:rsidP="00B771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51</w:t>
            </w:r>
          </w:p>
        </w:tc>
      </w:tr>
      <w:tr w:rsidR="00A524B2" w:rsidRPr="00656AAD" w:rsidTr="0089148B">
        <w:trPr>
          <w:trHeight w:val="1687"/>
        </w:trPr>
        <w:tc>
          <w:tcPr>
            <w:tcW w:w="567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A524B2" w:rsidRPr="003216C3" w:rsidRDefault="00A524B2" w:rsidP="00AE1AD9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 xml:space="preserve">АО </w:t>
            </w:r>
            <w:r>
              <w:rPr>
                <w:color w:val="FF0000"/>
                <w:sz w:val="24"/>
                <w:szCs w:val="24"/>
              </w:rPr>
              <w:t>"</w:t>
            </w:r>
            <w:r w:rsidR="00AE1AD9">
              <w:rPr>
                <w:color w:val="FF0000"/>
                <w:sz w:val="24"/>
                <w:szCs w:val="24"/>
              </w:rPr>
              <w:t>Сахар</w:t>
            </w:r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54350E">
              <w:rPr>
                <w:color w:val="FF0000"/>
                <w:sz w:val="24"/>
                <w:szCs w:val="24"/>
              </w:rPr>
              <w:t>ОГРН 1074567891234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A524B2" w:rsidRPr="0094350E" w:rsidRDefault="00A524B2" w:rsidP="00B771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24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216C3"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89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Иванова Светлана Валентиновна</w:t>
            </w:r>
          </w:p>
        </w:tc>
        <w:tc>
          <w:tcPr>
            <w:tcW w:w="3458" w:type="dxa"/>
          </w:tcPr>
          <w:p w:rsidR="00A524B2" w:rsidRPr="00D27FE1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172D8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</w:tcPr>
          <w:p w:rsidR="00A524B2" w:rsidRPr="0094350E" w:rsidRDefault="00A524B2" w:rsidP="00B771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54350E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Сидоров Михаил Германович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172D83">
              <w:rPr>
                <w:color w:val="FF0000"/>
                <w:sz w:val="24"/>
                <w:szCs w:val="24"/>
              </w:rPr>
              <w:t xml:space="preserve">ИНН </w:t>
            </w:r>
            <w:r w:rsidRPr="00D27FE1">
              <w:rPr>
                <w:color w:val="FF0000"/>
                <w:sz w:val="24"/>
                <w:szCs w:val="24"/>
              </w:rPr>
              <w:t>57</w:t>
            </w:r>
            <w:r w:rsidRPr="00172D83">
              <w:rPr>
                <w:color w:val="FF0000"/>
                <w:sz w:val="24"/>
                <w:szCs w:val="24"/>
              </w:rPr>
              <w:t>1118766130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</w:tcPr>
          <w:p w:rsidR="00A524B2" w:rsidRPr="00275803" w:rsidRDefault="00A524B2" w:rsidP="00B771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54350E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172D83">
              <w:rPr>
                <w:color w:val="FF0000"/>
                <w:sz w:val="24"/>
                <w:szCs w:val="24"/>
              </w:rPr>
              <w:t>ИНН 501118766130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</w:tcPr>
          <w:p w:rsidR="00A524B2" w:rsidRPr="00275803" w:rsidRDefault="00A524B2" w:rsidP="00B771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54350E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Петров Николай Иванович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172D83">
              <w:rPr>
                <w:color w:val="FF0000"/>
                <w:sz w:val="24"/>
                <w:szCs w:val="24"/>
              </w:rPr>
              <w:t>ИНН 771118766130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 принадлежит к той</w:t>
            </w:r>
            <w:bookmarkStart w:id="0" w:name="_GoBack"/>
            <w:bookmarkEnd w:id="0"/>
            <w:r w:rsidRPr="003216C3">
              <w:rPr>
                <w:color w:val="FF0000"/>
                <w:sz w:val="24"/>
                <w:szCs w:val="24"/>
              </w:rPr>
              <w:t xml:space="preserve"> группе </w:t>
            </w:r>
            <w:r w:rsidRPr="003216C3">
              <w:rPr>
                <w:color w:val="FF0000"/>
                <w:sz w:val="24"/>
                <w:szCs w:val="24"/>
              </w:rPr>
              <w:lastRenderedPageBreak/>
              <w:t>лиц, к которой принадлежит данное юридическое лицо</w:t>
            </w:r>
          </w:p>
        </w:tc>
        <w:tc>
          <w:tcPr>
            <w:tcW w:w="2268" w:type="dxa"/>
          </w:tcPr>
          <w:p w:rsidR="00A524B2" w:rsidRPr="00275803" w:rsidRDefault="00A524B2" w:rsidP="00B771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54350E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9" w:type="dxa"/>
          </w:tcPr>
          <w:p w:rsidR="00A524B2" w:rsidRPr="003216C3" w:rsidRDefault="00A524B2" w:rsidP="00AE1AD9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 xml:space="preserve">ООО </w:t>
            </w:r>
            <w:r>
              <w:rPr>
                <w:color w:val="FF0000"/>
                <w:sz w:val="24"/>
                <w:szCs w:val="24"/>
              </w:rPr>
              <w:t>"</w:t>
            </w:r>
            <w:r w:rsidR="00AE1AD9">
              <w:rPr>
                <w:color w:val="FF0000"/>
                <w:sz w:val="24"/>
                <w:szCs w:val="24"/>
              </w:rPr>
              <w:t>Перец</w:t>
            </w:r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54350E">
              <w:rPr>
                <w:color w:val="FF0000"/>
                <w:sz w:val="24"/>
                <w:szCs w:val="24"/>
              </w:rPr>
              <w:t>ОГРН 1074567891234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Юридическое лицо, в котором ООО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A524B2" w:rsidRPr="00275803" w:rsidRDefault="00A524B2" w:rsidP="00B771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524B2" w:rsidRPr="00656AAD" w:rsidTr="0089148B">
        <w:tc>
          <w:tcPr>
            <w:tcW w:w="567" w:type="dxa"/>
          </w:tcPr>
          <w:p w:rsidR="00A524B2" w:rsidRPr="0054350E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A524B2" w:rsidRPr="003216C3" w:rsidRDefault="00A524B2" w:rsidP="00AE1AD9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 xml:space="preserve">ООО </w:t>
            </w:r>
            <w:r>
              <w:rPr>
                <w:color w:val="FF0000"/>
                <w:sz w:val="24"/>
                <w:szCs w:val="24"/>
              </w:rPr>
              <w:t>"</w:t>
            </w:r>
            <w:r w:rsidR="00AE1AD9">
              <w:rPr>
                <w:color w:val="FF0000"/>
                <w:sz w:val="24"/>
                <w:szCs w:val="24"/>
              </w:rPr>
              <w:t>Паприка</w:t>
            </w:r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3458" w:type="dxa"/>
          </w:tcPr>
          <w:p w:rsidR="00A524B2" w:rsidRPr="00172D83" w:rsidRDefault="00A524B2" w:rsidP="0054350E">
            <w:pPr>
              <w:rPr>
                <w:color w:val="FF0000"/>
                <w:sz w:val="24"/>
                <w:szCs w:val="24"/>
              </w:rPr>
            </w:pPr>
            <w:r w:rsidRPr="0054350E">
              <w:rPr>
                <w:color w:val="FF0000"/>
                <w:sz w:val="24"/>
                <w:szCs w:val="24"/>
              </w:rPr>
              <w:t>ОГРН 1224567891234</w:t>
            </w:r>
          </w:p>
        </w:tc>
        <w:tc>
          <w:tcPr>
            <w:tcW w:w="3487" w:type="dxa"/>
          </w:tcPr>
          <w:p w:rsidR="00A524B2" w:rsidRPr="003216C3" w:rsidRDefault="00A524B2" w:rsidP="0054350E">
            <w:pPr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</w:tcPr>
          <w:p w:rsidR="00A524B2" w:rsidRPr="00275803" w:rsidRDefault="00A524B2" w:rsidP="00B7718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3216C3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3216C3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524B2" w:rsidRPr="003216C3" w:rsidRDefault="00A524B2" w:rsidP="0054350E">
            <w:pPr>
              <w:jc w:val="center"/>
              <w:rPr>
                <w:color w:val="FF0000"/>
                <w:sz w:val="24"/>
                <w:szCs w:val="24"/>
              </w:rPr>
            </w:pPr>
            <w:r w:rsidRPr="003216C3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255514" w:rsidRPr="003216C3" w:rsidRDefault="00255514" w:rsidP="001E7CDE">
      <w:pPr>
        <w:spacing w:before="240" w:after="60"/>
        <w:rPr>
          <w:sz w:val="24"/>
          <w:szCs w:val="24"/>
        </w:rPr>
      </w:pPr>
    </w:p>
    <w:sectPr w:rsidR="00255514" w:rsidRPr="003216C3" w:rsidSect="004C3FAA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D9" w:rsidRDefault="00C02BD9">
      <w:r>
        <w:separator/>
      </w:r>
    </w:p>
  </w:endnote>
  <w:endnote w:type="continuationSeparator" w:id="0">
    <w:p w:rsidR="00C02BD9" w:rsidRDefault="00C0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D9" w:rsidRDefault="00C02BD9">
      <w:r>
        <w:separator/>
      </w:r>
    </w:p>
  </w:footnote>
  <w:footnote w:type="continuationSeparator" w:id="0">
    <w:p w:rsidR="00C02BD9" w:rsidRDefault="00C0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52" w:rsidRDefault="0029159B" w:rsidP="0029159B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1E"/>
    <w:rsid w:val="000150EF"/>
    <w:rsid w:val="0002071A"/>
    <w:rsid w:val="00083E5A"/>
    <w:rsid w:val="000C4F2D"/>
    <w:rsid w:val="000D4F2B"/>
    <w:rsid w:val="000D6393"/>
    <w:rsid w:val="0011174F"/>
    <w:rsid w:val="00126426"/>
    <w:rsid w:val="00162CAA"/>
    <w:rsid w:val="00172D83"/>
    <w:rsid w:val="001731D3"/>
    <w:rsid w:val="00194B76"/>
    <w:rsid w:val="001D3F22"/>
    <w:rsid w:val="001E7CDE"/>
    <w:rsid w:val="00207D72"/>
    <w:rsid w:val="00213CF7"/>
    <w:rsid w:val="00224A65"/>
    <w:rsid w:val="00240BCC"/>
    <w:rsid w:val="00240BFC"/>
    <w:rsid w:val="00240C91"/>
    <w:rsid w:val="00247AB6"/>
    <w:rsid w:val="00251EF9"/>
    <w:rsid w:val="00255514"/>
    <w:rsid w:val="0027097E"/>
    <w:rsid w:val="00275803"/>
    <w:rsid w:val="0027703F"/>
    <w:rsid w:val="00280524"/>
    <w:rsid w:val="0029159B"/>
    <w:rsid w:val="002C076A"/>
    <w:rsid w:val="002D6EBB"/>
    <w:rsid w:val="003216C3"/>
    <w:rsid w:val="0032539D"/>
    <w:rsid w:val="003321A6"/>
    <w:rsid w:val="00341E52"/>
    <w:rsid w:val="003B6277"/>
    <w:rsid w:val="003D0B1E"/>
    <w:rsid w:val="003E3EED"/>
    <w:rsid w:val="00410AD6"/>
    <w:rsid w:val="004175D9"/>
    <w:rsid w:val="00471BAC"/>
    <w:rsid w:val="0048115E"/>
    <w:rsid w:val="004C3FAA"/>
    <w:rsid w:val="004D18FE"/>
    <w:rsid w:val="0054350E"/>
    <w:rsid w:val="0055045A"/>
    <w:rsid w:val="00556504"/>
    <w:rsid w:val="005938A8"/>
    <w:rsid w:val="00595FCB"/>
    <w:rsid w:val="005B0E55"/>
    <w:rsid w:val="005C2D51"/>
    <w:rsid w:val="005D7AB1"/>
    <w:rsid w:val="00656AAD"/>
    <w:rsid w:val="00666B4F"/>
    <w:rsid w:val="006A2228"/>
    <w:rsid w:val="006A4D41"/>
    <w:rsid w:val="006B60D3"/>
    <w:rsid w:val="006D4379"/>
    <w:rsid w:val="00735A6C"/>
    <w:rsid w:val="007A1974"/>
    <w:rsid w:val="007B1E8C"/>
    <w:rsid w:val="007B4A88"/>
    <w:rsid w:val="007C1867"/>
    <w:rsid w:val="007D2BDF"/>
    <w:rsid w:val="007F1B58"/>
    <w:rsid w:val="007F1C87"/>
    <w:rsid w:val="00807E1E"/>
    <w:rsid w:val="008253E8"/>
    <w:rsid w:val="008348A7"/>
    <w:rsid w:val="0089148B"/>
    <w:rsid w:val="008B1C3E"/>
    <w:rsid w:val="00922890"/>
    <w:rsid w:val="0094350E"/>
    <w:rsid w:val="00977461"/>
    <w:rsid w:val="0099727F"/>
    <w:rsid w:val="009A3512"/>
    <w:rsid w:val="009B5C54"/>
    <w:rsid w:val="009E1576"/>
    <w:rsid w:val="00A107F5"/>
    <w:rsid w:val="00A34BEE"/>
    <w:rsid w:val="00A524B2"/>
    <w:rsid w:val="00A668F7"/>
    <w:rsid w:val="00AA0161"/>
    <w:rsid w:val="00AC6BBE"/>
    <w:rsid w:val="00AE1AD9"/>
    <w:rsid w:val="00AF0704"/>
    <w:rsid w:val="00AF7507"/>
    <w:rsid w:val="00B02DBD"/>
    <w:rsid w:val="00B11787"/>
    <w:rsid w:val="00B317DF"/>
    <w:rsid w:val="00B378B9"/>
    <w:rsid w:val="00B77188"/>
    <w:rsid w:val="00B84F97"/>
    <w:rsid w:val="00B93E1A"/>
    <w:rsid w:val="00BB2355"/>
    <w:rsid w:val="00BB5963"/>
    <w:rsid w:val="00BC0FCB"/>
    <w:rsid w:val="00BC4741"/>
    <w:rsid w:val="00C02BD9"/>
    <w:rsid w:val="00C0327D"/>
    <w:rsid w:val="00C24F31"/>
    <w:rsid w:val="00C47E55"/>
    <w:rsid w:val="00C6384B"/>
    <w:rsid w:val="00C73681"/>
    <w:rsid w:val="00C868D0"/>
    <w:rsid w:val="00C95173"/>
    <w:rsid w:val="00CA7E1F"/>
    <w:rsid w:val="00CD221E"/>
    <w:rsid w:val="00CE0529"/>
    <w:rsid w:val="00CE0EFE"/>
    <w:rsid w:val="00D27FE1"/>
    <w:rsid w:val="00D32E2A"/>
    <w:rsid w:val="00D51997"/>
    <w:rsid w:val="00D64656"/>
    <w:rsid w:val="00D64B99"/>
    <w:rsid w:val="00D73925"/>
    <w:rsid w:val="00D84BBE"/>
    <w:rsid w:val="00D95F9A"/>
    <w:rsid w:val="00DD3249"/>
    <w:rsid w:val="00E159FA"/>
    <w:rsid w:val="00E86AE9"/>
    <w:rsid w:val="00EA4672"/>
    <w:rsid w:val="00EF37B2"/>
    <w:rsid w:val="00F24663"/>
    <w:rsid w:val="00F314C3"/>
    <w:rsid w:val="00F72DD5"/>
    <w:rsid w:val="00F864E4"/>
    <w:rsid w:val="00FC295E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character" w:styleId="a7">
    <w:name w:val="annotation reference"/>
    <w:basedOn w:val="a0"/>
    <w:uiPriority w:val="99"/>
    <w:semiHidden/>
    <w:unhideWhenUsed/>
    <w:rsid w:val="004D18FE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4D18FE"/>
  </w:style>
  <w:style w:type="character" w:customStyle="1" w:styleId="a9">
    <w:name w:val="Текст примечания Знак"/>
    <w:basedOn w:val="a0"/>
    <w:link w:val="a8"/>
    <w:uiPriority w:val="99"/>
    <w:locked/>
    <w:rsid w:val="004D18FE"/>
    <w:rPr>
      <w:rFonts w:ascii="Times New Roman" w:hAnsi="Times New Roman"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D18FE"/>
    <w:rPr>
      <w:rFonts w:ascii="Times New Roman" w:hAnsi="Times New Roman"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D18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18FE"/>
    <w:rPr>
      <w:rFonts w:ascii="Tahoma" w:hAnsi="Tahoma" w:cs="Times New Roman"/>
      <w:sz w:val="16"/>
    </w:rPr>
  </w:style>
  <w:style w:type="paragraph" w:customStyle="1" w:styleId="ConsPlusNormal">
    <w:name w:val="ConsPlusNormal"/>
    <w:rsid w:val="00AC6BBE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e">
    <w:name w:val="Revision"/>
    <w:hidden/>
    <w:uiPriority w:val="99"/>
    <w:semiHidden/>
    <w:rsid w:val="00FC295E"/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AF070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character" w:styleId="a7">
    <w:name w:val="annotation reference"/>
    <w:basedOn w:val="a0"/>
    <w:uiPriority w:val="99"/>
    <w:semiHidden/>
    <w:unhideWhenUsed/>
    <w:rsid w:val="004D18FE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4D18FE"/>
  </w:style>
  <w:style w:type="character" w:customStyle="1" w:styleId="a9">
    <w:name w:val="Текст примечания Знак"/>
    <w:basedOn w:val="a0"/>
    <w:link w:val="a8"/>
    <w:uiPriority w:val="99"/>
    <w:locked/>
    <w:rsid w:val="004D18FE"/>
    <w:rPr>
      <w:rFonts w:ascii="Times New Roman" w:hAnsi="Times New Roman"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D18FE"/>
    <w:rPr>
      <w:rFonts w:ascii="Times New Roman" w:hAnsi="Times New Roman"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D18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18FE"/>
    <w:rPr>
      <w:rFonts w:ascii="Tahoma" w:hAnsi="Tahoma" w:cs="Times New Roman"/>
      <w:sz w:val="16"/>
    </w:rPr>
  </w:style>
  <w:style w:type="paragraph" w:customStyle="1" w:styleId="ConsPlusNormal">
    <w:name w:val="ConsPlusNormal"/>
    <w:rsid w:val="00AC6BBE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e">
    <w:name w:val="Revision"/>
    <w:hidden/>
    <w:uiPriority w:val="99"/>
    <w:semiHidden/>
    <w:rsid w:val="00FC295E"/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AF07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4</cp:revision>
  <cp:lastPrinted>2022-02-10T10:25:00Z</cp:lastPrinted>
  <dcterms:created xsi:type="dcterms:W3CDTF">2022-07-29T11:40:00Z</dcterms:created>
  <dcterms:modified xsi:type="dcterms:W3CDTF">2022-07-29T12:59:00Z</dcterms:modified>
</cp:coreProperties>
</file>