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EF" w:rsidRPr="00D847C6" w:rsidRDefault="005821EF" w:rsidP="005821EF">
      <w:pPr>
        <w:spacing w:after="0" w:line="240" w:lineRule="auto"/>
        <w:ind w:firstLine="900"/>
        <w:jc w:val="right"/>
        <w:rPr>
          <w:rFonts w:ascii="Times New Roman" w:eastAsia="Times New Roman" w:hAnsi="Times New Roman" w:cs="Times New Roman"/>
          <w:sz w:val="28"/>
          <w:szCs w:val="20"/>
          <w:highlight w:val="red"/>
          <w:lang w:val="en-US" w:eastAsia="ru-RU"/>
        </w:rPr>
      </w:pPr>
    </w:p>
    <w:p w:rsidR="005821EF" w:rsidRPr="005821EF" w:rsidRDefault="005821EF" w:rsidP="005821EF">
      <w:pPr>
        <w:spacing w:after="0" w:line="240" w:lineRule="auto"/>
        <w:ind w:firstLine="329"/>
        <w:jc w:val="right"/>
        <w:rPr>
          <w:rFonts w:ascii="Times New Roman" w:eastAsia="Times New Roman" w:hAnsi="Times New Roman" w:cs="Times New Roman"/>
          <w:sz w:val="28"/>
          <w:szCs w:val="28"/>
          <w:lang w:eastAsia="ru-RU"/>
        </w:rPr>
      </w:pPr>
    </w:p>
    <w:tbl>
      <w:tblPr>
        <w:tblW w:w="0" w:type="auto"/>
        <w:tblInd w:w="500" w:type="dxa"/>
        <w:tblLook w:val="01E0" w:firstRow="1" w:lastRow="1" w:firstColumn="1" w:lastColumn="1" w:noHBand="0" w:noVBand="0"/>
      </w:tblPr>
      <w:tblGrid>
        <w:gridCol w:w="3002"/>
        <w:gridCol w:w="3797"/>
        <w:gridCol w:w="2907"/>
      </w:tblGrid>
      <w:tr w:rsidR="005821EF" w:rsidRPr="005821EF" w:rsidTr="00367410">
        <w:tc>
          <w:tcPr>
            <w:tcW w:w="9720" w:type="dxa"/>
            <w:gridSpan w:val="3"/>
          </w:tcPr>
          <w:p w:rsidR="005821EF" w:rsidRPr="005821EF" w:rsidRDefault="001D5E23" w:rsidP="005821EF">
            <w:pPr>
              <w:spacing w:before="120" w:after="0" w:line="240" w:lineRule="auto"/>
              <w:ind w:right="23"/>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1"/>
                <w:szCs w:val="24"/>
                <w:lang w:eastAsia="ru-RU"/>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241300</wp:posOffset>
                      </wp:positionV>
                      <wp:extent cx="635" cy="635"/>
                      <wp:effectExtent l="0" t="0" r="3746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37F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X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zFSpIEWdR/Wb9Y33Zfu4/oGrd9237rP3afutvva3a7fgXy3fg9yMHZ3W/UN&#10;6gc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" o:allowincell="f" strokeweight="1pt">
                      <v:stroke startarrowwidth="narrow" startarrowlength="short" endarrowwidth="narrow" endarrowlength="short"/>
                    </v:line>
                  </w:pict>
                </mc:Fallback>
              </mc:AlternateContent>
            </w:r>
            <w:r w:rsidR="005821EF" w:rsidRPr="005821EF">
              <w:rPr>
                <w:rFonts w:ascii="Times New Roman" w:eastAsia="Times New Roman" w:hAnsi="Times New Roman" w:cs="Times New Roman"/>
                <w:sz w:val="28"/>
                <w:szCs w:val="28"/>
                <w:lang w:eastAsia="ru-RU"/>
              </w:rPr>
              <w:t xml:space="preserve">  </w:t>
            </w:r>
            <w:r w:rsidR="005821EF" w:rsidRPr="005821EF">
              <w:rPr>
                <w:rFonts w:ascii="Times New Roman" w:eastAsia="Times New Roman" w:hAnsi="Times New Roman" w:cs="Times New Roman"/>
                <w:b/>
                <w:caps/>
                <w:noProof/>
                <w:lang w:eastAsia="ru-RU"/>
              </w:rPr>
              <w:drawing>
                <wp:inline distT="0" distB="0" distL="0" distR="0">
                  <wp:extent cx="643626" cy="6667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red.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645484" cy="668675"/>
                          </a:xfrm>
                          <a:prstGeom prst="rect">
                            <a:avLst/>
                          </a:prstGeom>
                        </pic:spPr>
                      </pic:pic>
                    </a:graphicData>
                  </a:graphic>
                </wp:inline>
              </w:drawing>
            </w:r>
          </w:p>
        </w:tc>
      </w:tr>
      <w:tr w:rsidR="005821EF" w:rsidRPr="005821EF" w:rsidTr="00367410">
        <w:trPr>
          <w:trHeight w:val="765"/>
        </w:trPr>
        <w:tc>
          <w:tcPr>
            <w:tcW w:w="9720" w:type="dxa"/>
            <w:gridSpan w:val="3"/>
          </w:tcPr>
          <w:p w:rsidR="005821EF" w:rsidRPr="005821EF" w:rsidRDefault="005821EF" w:rsidP="005821EF">
            <w:pPr>
              <w:spacing w:before="120" w:after="0" w:line="240" w:lineRule="auto"/>
              <w:ind w:right="23"/>
              <w:jc w:val="center"/>
              <w:rPr>
                <w:rFonts w:ascii="Times New Roman" w:eastAsia="Times New Roman" w:hAnsi="Times New Roman" w:cs="Times New Roman"/>
                <w:sz w:val="28"/>
                <w:szCs w:val="28"/>
                <w:lang w:eastAsia="ru-RU"/>
              </w:rPr>
            </w:pPr>
            <w:r w:rsidRPr="005821EF">
              <w:rPr>
                <w:rFonts w:ascii="Times New Roman" w:eastAsia="Times New Roman" w:hAnsi="Times New Roman" w:cs="Times New Roman"/>
                <w:b/>
                <w:caps/>
                <w:sz w:val="28"/>
                <w:szCs w:val="28"/>
                <w:lang w:eastAsia="ru-RU"/>
              </w:rPr>
              <w:t xml:space="preserve">министерство </w:t>
            </w:r>
            <w:r w:rsidR="005F2F96" w:rsidRPr="005F2F96">
              <w:rPr>
                <w:rFonts w:ascii="Times New Roman" w:eastAsia="Times New Roman" w:hAnsi="Times New Roman" w:cs="Times New Roman"/>
                <w:b/>
                <w:caps/>
                <w:sz w:val="28"/>
                <w:szCs w:val="28"/>
                <w:lang w:eastAsia="ru-RU"/>
              </w:rPr>
              <w:t xml:space="preserve">ЦИФРОВОГО РАЗВИТИЯ, </w:t>
            </w:r>
            <w:r w:rsidRPr="005821EF">
              <w:rPr>
                <w:rFonts w:ascii="Times New Roman" w:eastAsia="Times New Roman" w:hAnsi="Times New Roman" w:cs="Times New Roman"/>
                <w:b/>
                <w:caps/>
                <w:sz w:val="28"/>
                <w:szCs w:val="28"/>
                <w:lang w:eastAsia="ru-RU"/>
              </w:rPr>
              <w:t>связи и массовых коммуникаций российской федерации</w:t>
            </w:r>
          </w:p>
        </w:tc>
      </w:tr>
      <w:tr w:rsidR="005821EF" w:rsidRPr="005821EF" w:rsidTr="00367410">
        <w:trPr>
          <w:trHeight w:val="517"/>
        </w:trPr>
        <w:tc>
          <w:tcPr>
            <w:tcW w:w="9720" w:type="dxa"/>
            <w:gridSpan w:val="3"/>
          </w:tcPr>
          <w:p w:rsidR="005821EF" w:rsidRPr="005821EF" w:rsidRDefault="005821EF" w:rsidP="005821EF">
            <w:pPr>
              <w:spacing w:before="120" w:after="0" w:line="240" w:lineRule="auto"/>
              <w:ind w:right="23"/>
              <w:jc w:val="center"/>
              <w:rPr>
                <w:rFonts w:ascii="Times New Roman" w:eastAsia="Times New Roman" w:hAnsi="Times New Roman" w:cs="Times New Roman"/>
                <w:b/>
                <w:caps/>
                <w:sz w:val="28"/>
                <w:szCs w:val="28"/>
                <w:lang w:eastAsia="ru-RU"/>
              </w:rPr>
            </w:pPr>
          </w:p>
        </w:tc>
      </w:tr>
      <w:tr w:rsidR="005821EF" w:rsidRPr="005821EF" w:rsidTr="00367410">
        <w:trPr>
          <w:trHeight w:val="765"/>
        </w:trPr>
        <w:tc>
          <w:tcPr>
            <w:tcW w:w="9720" w:type="dxa"/>
            <w:gridSpan w:val="3"/>
            <w:vAlign w:val="center"/>
          </w:tcPr>
          <w:p w:rsidR="005821EF" w:rsidRPr="005821EF" w:rsidRDefault="005821EF" w:rsidP="005821EF">
            <w:pPr>
              <w:spacing w:before="120" w:after="0" w:line="240" w:lineRule="auto"/>
              <w:ind w:right="23"/>
              <w:jc w:val="center"/>
              <w:rPr>
                <w:rFonts w:ascii="Times New Roman" w:eastAsia="Times New Roman" w:hAnsi="Times New Roman" w:cs="Times New Roman"/>
                <w:sz w:val="28"/>
                <w:szCs w:val="28"/>
                <w:lang w:eastAsia="ru-RU"/>
              </w:rPr>
            </w:pPr>
            <w:r w:rsidRPr="005821EF">
              <w:rPr>
                <w:rFonts w:ascii="Times New Roman" w:eastAsia="Times New Roman" w:hAnsi="Times New Roman" w:cs="Times New Roman"/>
                <w:b/>
                <w:caps/>
                <w:sz w:val="52"/>
                <w:szCs w:val="52"/>
                <w:lang w:eastAsia="ru-RU"/>
              </w:rPr>
              <w:t>приказ</w:t>
            </w:r>
          </w:p>
        </w:tc>
      </w:tr>
      <w:tr w:rsidR="005821EF" w:rsidRPr="005821EF" w:rsidTr="00367410">
        <w:trPr>
          <w:trHeight w:val="765"/>
        </w:trPr>
        <w:tc>
          <w:tcPr>
            <w:tcW w:w="3006" w:type="dxa"/>
            <w:tcBorders>
              <w:bottom w:val="single" w:sz="4" w:space="0" w:color="auto"/>
            </w:tcBorders>
          </w:tcPr>
          <w:p w:rsidR="005821EF" w:rsidRPr="005821EF" w:rsidRDefault="005821EF" w:rsidP="005821EF">
            <w:pPr>
              <w:spacing w:before="120" w:after="0" w:line="240" w:lineRule="auto"/>
              <w:ind w:right="23"/>
              <w:jc w:val="both"/>
              <w:rPr>
                <w:rFonts w:ascii="Times New Roman" w:eastAsia="Times New Roman" w:hAnsi="Times New Roman" w:cs="Times New Roman"/>
                <w:sz w:val="28"/>
                <w:szCs w:val="28"/>
                <w:lang w:eastAsia="ru-RU"/>
              </w:rPr>
            </w:pPr>
          </w:p>
        </w:tc>
        <w:tc>
          <w:tcPr>
            <w:tcW w:w="3802" w:type="dxa"/>
            <w:vAlign w:val="bottom"/>
          </w:tcPr>
          <w:p w:rsidR="005821EF" w:rsidRPr="005821EF" w:rsidRDefault="005821EF" w:rsidP="005821EF">
            <w:pPr>
              <w:spacing w:before="120" w:after="0" w:line="240" w:lineRule="auto"/>
              <w:ind w:right="23"/>
              <w:jc w:val="right"/>
              <w:rPr>
                <w:rFonts w:ascii="Times New Roman" w:eastAsia="Times New Roman" w:hAnsi="Times New Roman" w:cs="Times New Roman"/>
                <w:sz w:val="28"/>
                <w:szCs w:val="28"/>
                <w:lang w:eastAsia="ru-RU"/>
              </w:rPr>
            </w:pPr>
            <w:r w:rsidRPr="005821EF">
              <w:rPr>
                <w:rFonts w:ascii="Times New Roman" w:eastAsia="Times New Roman" w:hAnsi="Times New Roman" w:cs="Times New Roman"/>
                <w:sz w:val="28"/>
                <w:szCs w:val="28"/>
                <w:lang w:eastAsia="ru-RU"/>
              </w:rPr>
              <w:t>№</w:t>
            </w:r>
          </w:p>
        </w:tc>
        <w:tc>
          <w:tcPr>
            <w:tcW w:w="2912" w:type="dxa"/>
            <w:tcBorders>
              <w:bottom w:val="single" w:sz="4" w:space="0" w:color="auto"/>
            </w:tcBorders>
          </w:tcPr>
          <w:p w:rsidR="005821EF" w:rsidRPr="005821EF" w:rsidRDefault="005821EF" w:rsidP="005821EF">
            <w:pPr>
              <w:spacing w:before="120" w:after="0" w:line="240" w:lineRule="auto"/>
              <w:ind w:right="23"/>
              <w:jc w:val="both"/>
              <w:rPr>
                <w:rFonts w:ascii="Times New Roman" w:eastAsia="Times New Roman" w:hAnsi="Times New Roman" w:cs="Times New Roman"/>
                <w:sz w:val="28"/>
                <w:szCs w:val="28"/>
                <w:lang w:eastAsia="ru-RU"/>
              </w:rPr>
            </w:pPr>
          </w:p>
        </w:tc>
      </w:tr>
      <w:tr w:rsidR="005821EF" w:rsidRPr="005821EF" w:rsidTr="00367410">
        <w:trPr>
          <w:trHeight w:val="493"/>
        </w:trPr>
        <w:tc>
          <w:tcPr>
            <w:tcW w:w="9720" w:type="dxa"/>
            <w:gridSpan w:val="3"/>
            <w:vAlign w:val="bottom"/>
          </w:tcPr>
          <w:p w:rsidR="005821EF" w:rsidRPr="005821EF" w:rsidRDefault="005821EF" w:rsidP="005821EF">
            <w:pPr>
              <w:spacing w:before="120" w:after="0" w:line="240" w:lineRule="auto"/>
              <w:ind w:right="23"/>
              <w:jc w:val="center"/>
              <w:rPr>
                <w:rFonts w:ascii="Times New Roman" w:eastAsia="Times New Roman" w:hAnsi="Times New Roman" w:cs="Times New Roman"/>
                <w:sz w:val="28"/>
                <w:szCs w:val="28"/>
                <w:lang w:eastAsia="ru-RU"/>
              </w:rPr>
            </w:pPr>
            <w:r w:rsidRPr="005821EF">
              <w:rPr>
                <w:rFonts w:ascii="Times New Roman" w:eastAsia="Times New Roman" w:hAnsi="Times New Roman" w:cs="Times New Roman"/>
                <w:sz w:val="28"/>
                <w:szCs w:val="28"/>
                <w:lang w:eastAsia="ru-RU"/>
              </w:rPr>
              <w:t>Москва</w:t>
            </w:r>
          </w:p>
        </w:tc>
      </w:tr>
    </w:tbl>
    <w:p w:rsidR="00C14B24" w:rsidRDefault="00C14B24" w:rsidP="005821EF">
      <w:pPr>
        <w:spacing w:after="0" w:line="240" w:lineRule="auto"/>
        <w:rPr>
          <w:rFonts w:ascii="Times New Roman" w:eastAsia="Times New Roman" w:hAnsi="Times New Roman" w:cs="Times New Roman"/>
          <w:sz w:val="28"/>
          <w:szCs w:val="24"/>
          <w:lang w:eastAsia="ru-RU"/>
        </w:rPr>
      </w:pPr>
    </w:p>
    <w:p w:rsidR="001D5E23" w:rsidRDefault="001D5E23" w:rsidP="005821EF">
      <w:pPr>
        <w:spacing w:after="0" w:line="240" w:lineRule="auto"/>
        <w:rPr>
          <w:rFonts w:ascii="Times New Roman" w:eastAsia="Times New Roman" w:hAnsi="Times New Roman" w:cs="Times New Roman"/>
          <w:sz w:val="28"/>
          <w:szCs w:val="24"/>
          <w:lang w:eastAsia="ru-RU"/>
        </w:rPr>
      </w:pPr>
    </w:p>
    <w:p w:rsidR="00AC66A3" w:rsidRPr="00AC66A3" w:rsidRDefault="001E5E1D" w:rsidP="00933126">
      <w:pPr>
        <w:spacing w:after="0"/>
        <w:jc w:val="center"/>
        <w:rPr>
          <w:rFonts w:ascii="Times New Roman" w:hAnsi="Times New Roman" w:cs="Times New Roman"/>
          <w:b/>
          <w:sz w:val="28"/>
          <w:szCs w:val="28"/>
        </w:rPr>
      </w:pPr>
      <w:r>
        <w:rPr>
          <w:rFonts w:ascii="Times New Roman" w:eastAsia="Times New Roman" w:hAnsi="Times New Roman" w:cs="Times New Roman"/>
          <w:b/>
          <w:bCs/>
          <w:sz w:val="28"/>
          <w:szCs w:val="24"/>
          <w:lang w:eastAsia="ru-RU"/>
        </w:rPr>
        <w:t>О</w:t>
      </w:r>
      <w:r w:rsidR="00AC66A3">
        <w:rPr>
          <w:rFonts w:ascii="Times New Roman" w:eastAsia="Times New Roman" w:hAnsi="Times New Roman" w:cs="Times New Roman"/>
          <w:b/>
          <w:bCs/>
          <w:sz w:val="28"/>
          <w:szCs w:val="24"/>
          <w:lang w:eastAsia="ru-RU"/>
        </w:rPr>
        <w:t>б утверждении</w:t>
      </w:r>
      <w:r w:rsidR="00A052A2" w:rsidRPr="00A052A2">
        <w:rPr>
          <w:rFonts w:ascii="Times New Roman" w:eastAsia="Times New Roman" w:hAnsi="Times New Roman" w:cs="Times New Roman"/>
          <w:b/>
          <w:bCs/>
          <w:sz w:val="28"/>
          <w:szCs w:val="24"/>
          <w:lang w:eastAsia="ru-RU"/>
        </w:rPr>
        <w:t xml:space="preserve"> </w:t>
      </w:r>
      <w:r w:rsidR="00AC66A3">
        <w:rPr>
          <w:rFonts w:ascii="Times New Roman" w:hAnsi="Times New Roman" w:cs="Times New Roman"/>
          <w:b/>
          <w:sz w:val="28"/>
          <w:szCs w:val="28"/>
        </w:rPr>
        <w:t>типовых условий</w:t>
      </w:r>
      <w:r w:rsidR="00AC66A3" w:rsidRPr="00AC66A3">
        <w:rPr>
          <w:rFonts w:ascii="Times New Roman" w:hAnsi="Times New Roman" w:cs="Times New Roman"/>
          <w:b/>
          <w:sz w:val="28"/>
          <w:szCs w:val="28"/>
        </w:rPr>
        <w:t xml:space="preserve"> контракта </w:t>
      </w:r>
      <w:r w:rsidR="00AC66A3">
        <w:rPr>
          <w:rFonts w:ascii="Times New Roman" w:hAnsi="Times New Roman" w:cs="Times New Roman"/>
          <w:b/>
          <w:sz w:val="28"/>
          <w:szCs w:val="28"/>
        </w:rPr>
        <w:br/>
      </w:r>
      <w:r w:rsidR="00AC66A3" w:rsidRPr="00AC66A3">
        <w:rPr>
          <w:rFonts w:ascii="Times New Roman" w:hAnsi="Times New Roman" w:cs="Times New Roman"/>
          <w:b/>
          <w:sz w:val="28"/>
          <w:szCs w:val="28"/>
        </w:rPr>
        <w:t xml:space="preserve">на оказание услуг подвижной радиотелефонной связи </w:t>
      </w:r>
      <w:r w:rsidR="00CC541B" w:rsidRPr="00CC541B">
        <w:rPr>
          <w:rFonts w:ascii="Times New Roman" w:hAnsi="Times New Roman" w:cs="Times New Roman"/>
          <w:b/>
          <w:sz w:val="28"/>
          <w:szCs w:val="28"/>
        </w:rPr>
        <w:t xml:space="preserve">и </w:t>
      </w:r>
      <w:r w:rsidR="00E03287">
        <w:rPr>
          <w:rFonts w:ascii="Times New Roman" w:hAnsi="Times New Roman" w:cs="Times New Roman"/>
          <w:b/>
          <w:sz w:val="28"/>
          <w:szCs w:val="28"/>
        </w:rPr>
        <w:br/>
      </w:r>
      <w:r w:rsidR="00CC541B" w:rsidRPr="00CC541B">
        <w:rPr>
          <w:rFonts w:ascii="Times New Roman" w:hAnsi="Times New Roman" w:cs="Times New Roman"/>
          <w:b/>
          <w:sz w:val="28"/>
          <w:szCs w:val="28"/>
        </w:rPr>
        <w:t xml:space="preserve">информационной карты типовых условий контракта </w:t>
      </w:r>
      <w:r w:rsidR="00E03287">
        <w:rPr>
          <w:rFonts w:ascii="Times New Roman" w:hAnsi="Times New Roman" w:cs="Times New Roman"/>
          <w:b/>
          <w:sz w:val="28"/>
          <w:szCs w:val="28"/>
        </w:rPr>
        <w:br/>
      </w:r>
      <w:r w:rsidR="00CC541B" w:rsidRPr="00CC541B">
        <w:rPr>
          <w:rFonts w:ascii="Times New Roman" w:hAnsi="Times New Roman" w:cs="Times New Roman"/>
          <w:b/>
          <w:sz w:val="28"/>
          <w:szCs w:val="28"/>
        </w:rPr>
        <w:t>на оказание услуг подвижной радиотелефонной связи</w:t>
      </w:r>
    </w:p>
    <w:p w:rsidR="00C14B24" w:rsidRDefault="00C14B24" w:rsidP="00933126">
      <w:pPr>
        <w:spacing w:after="0"/>
        <w:jc w:val="both"/>
        <w:rPr>
          <w:rFonts w:ascii="Times New Roman" w:eastAsia="Times New Roman" w:hAnsi="Times New Roman" w:cs="Times New Roman"/>
          <w:b/>
          <w:bCs/>
          <w:sz w:val="28"/>
          <w:szCs w:val="24"/>
          <w:lang w:eastAsia="ru-RU"/>
        </w:rPr>
      </w:pPr>
    </w:p>
    <w:p w:rsidR="00AC66A3" w:rsidRPr="00AC66A3" w:rsidRDefault="00AC66A3" w:rsidP="00933126">
      <w:pPr>
        <w:autoSpaceDE w:val="0"/>
        <w:autoSpaceDN w:val="0"/>
        <w:adjustRightInd w:val="0"/>
        <w:spacing w:after="0"/>
        <w:ind w:firstLine="851"/>
        <w:jc w:val="both"/>
        <w:rPr>
          <w:rFonts w:ascii="Times New Roman" w:eastAsia="Times New Roman" w:hAnsi="Times New Roman" w:cs="Times New Roman"/>
          <w:sz w:val="28"/>
          <w:szCs w:val="24"/>
          <w:lang w:eastAsia="ru-RU"/>
        </w:rPr>
      </w:pPr>
      <w:r w:rsidRPr="00AC66A3">
        <w:rPr>
          <w:rFonts w:ascii="Times New Roman" w:eastAsia="Times New Roman" w:hAnsi="Times New Roman" w:cs="Times New Roman"/>
          <w:sz w:val="28"/>
          <w:szCs w:val="24"/>
          <w:lang w:eastAsia="ru-RU"/>
        </w:rPr>
        <w:t>В соответствии с частью 11 статьи 34 Федерального закона от 05.04.2013</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br/>
      </w:r>
      <w:r w:rsidRPr="00AC66A3">
        <w:rPr>
          <w:rFonts w:ascii="Times New Roman" w:eastAsia="Times New Roman" w:hAnsi="Times New Roman" w:cs="Times New Roman"/>
          <w:sz w:val="28"/>
          <w:szCs w:val="24"/>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r w:rsidR="002877FF" w:rsidRPr="002877FF">
        <w:rPr>
          <w:rFonts w:ascii="Times New Roman" w:eastAsia="Times New Roman" w:hAnsi="Times New Roman" w:cs="Times New Roman"/>
          <w:sz w:val="28"/>
          <w:szCs w:val="24"/>
          <w:lang w:eastAsia="ru-RU"/>
        </w:rPr>
        <w:t xml:space="preserve">2021, </w:t>
      </w:r>
      <w:r w:rsidR="002877FF">
        <w:rPr>
          <w:rFonts w:ascii="Times New Roman" w:eastAsia="Times New Roman" w:hAnsi="Times New Roman" w:cs="Times New Roman"/>
          <w:sz w:val="28"/>
          <w:szCs w:val="24"/>
          <w:lang w:eastAsia="ru-RU"/>
        </w:rPr>
        <w:t>№</w:t>
      </w:r>
      <w:r w:rsidR="002877FF" w:rsidRPr="002877FF">
        <w:rPr>
          <w:rFonts w:ascii="Times New Roman" w:eastAsia="Times New Roman" w:hAnsi="Times New Roman" w:cs="Times New Roman"/>
          <w:sz w:val="28"/>
          <w:szCs w:val="24"/>
          <w:lang w:eastAsia="ru-RU"/>
        </w:rPr>
        <w:t xml:space="preserve"> 27</w:t>
      </w:r>
      <w:bookmarkStart w:id="0" w:name="_GoBack"/>
      <w:bookmarkEnd w:id="0"/>
      <w:r w:rsidR="002877FF" w:rsidRPr="002877FF">
        <w:rPr>
          <w:rFonts w:ascii="Times New Roman" w:eastAsia="Times New Roman" w:hAnsi="Times New Roman" w:cs="Times New Roman"/>
          <w:sz w:val="28"/>
          <w:szCs w:val="24"/>
          <w:lang w:eastAsia="ru-RU"/>
        </w:rPr>
        <w:t>, ст. 5179</w:t>
      </w:r>
      <w:r w:rsidRPr="00AC66A3">
        <w:rPr>
          <w:rFonts w:ascii="Times New Roman" w:eastAsia="Times New Roman" w:hAnsi="Times New Roman" w:cs="Times New Roman"/>
          <w:sz w:val="28"/>
          <w:szCs w:val="24"/>
          <w:lang w:eastAsia="ru-RU"/>
        </w:rPr>
        <w:t>)</w:t>
      </w:r>
      <w:r w:rsidR="002877FF">
        <w:rPr>
          <w:rFonts w:ascii="Times New Roman" w:eastAsia="Times New Roman" w:hAnsi="Times New Roman" w:cs="Times New Roman"/>
          <w:sz w:val="28"/>
          <w:szCs w:val="24"/>
          <w:lang w:eastAsia="ru-RU"/>
        </w:rPr>
        <w:br/>
      </w:r>
      <w:r w:rsidRPr="00AC66A3">
        <w:rPr>
          <w:rFonts w:ascii="Times New Roman" w:eastAsia="Times New Roman" w:hAnsi="Times New Roman" w:cs="Times New Roman"/>
          <w:sz w:val="28"/>
          <w:szCs w:val="24"/>
          <w:lang w:eastAsia="ru-RU"/>
        </w:rPr>
        <w:t>и Правилами разработки типовых контрактов, типовых условий контрактов, утвержденными постановлением Правите</w:t>
      </w:r>
      <w:r w:rsidR="002877FF">
        <w:rPr>
          <w:rFonts w:ascii="Times New Roman" w:eastAsia="Times New Roman" w:hAnsi="Times New Roman" w:cs="Times New Roman"/>
          <w:sz w:val="28"/>
          <w:szCs w:val="24"/>
          <w:lang w:eastAsia="ru-RU"/>
        </w:rPr>
        <w:t>льства Российской Федерации</w:t>
      </w:r>
      <w:r w:rsidR="002877FF">
        <w:rPr>
          <w:rFonts w:ascii="Times New Roman" w:eastAsia="Times New Roman" w:hAnsi="Times New Roman" w:cs="Times New Roman"/>
          <w:sz w:val="28"/>
          <w:szCs w:val="24"/>
          <w:lang w:eastAsia="ru-RU"/>
        </w:rPr>
        <w:br/>
        <w:t xml:space="preserve">от 2 июля </w:t>
      </w:r>
      <w:r w:rsidRPr="00AC66A3">
        <w:rPr>
          <w:rFonts w:ascii="Times New Roman" w:eastAsia="Times New Roman" w:hAnsi="Times New Roman" w:cs="Times New Roman"/>
          <w:sz w:val="28"/>
          <w:szCs w:val="24"/>
          <w:lang w:eastAsia="ru-RU"/>
        </w:rPr>
        <w:t>2014</w:t>
      </w:r>
      <w:r w:rsidR="002877FF">
        <w:rPr>
          <w:rFonts w:ascii="Times New Roman" w:eastAsia="Times New Roman" w:hAnsi="Times New Roman" w:cs="Times New Roman"/>
          <w:sz w:val="28"/>
          <w:szCs w:val="24"/>
          <w:lang w:eastAsia="ru-RU"/>
        </w:rPr>
        <w:t xml:space="preserve"> г.</w:t>
      </w:r>
      <w:r w:rsidRPr="00AC66A3">
        <w:rPr>
          <w:rFonts w:ascii="Times New Roman" w:eastAsia="Times New Roman" w:hAnsi="Times New Roman" w:cs="Times New Roman"/>
          <w:sz w:val="28"/>
          <w:szCs w:val="24"/>
          <w:lang w:eastAsia="ru-RU"/>
        </w:rPr>
        <w:t xml:space="preserve"> № 606 «О порядке разработки типовых контрактов, типовых условий контрактов,</w:t>
      </w:r>
      <w:r w:rsidR="002877FF">
        <w:rPr>
          <w:rFonts w:ascii="Times New Roman" w:eastAsia="Times New Roman" w:hAnsi="Times New Roman" w:cs="Times New Roman"/>
          <w:sz w:val="28"/>
          <w:szCs w:val="24"/>
          <w:lang w:eastAsia="ru-RU"/>
        </w:rPr>
        <w:t xml:space="preserve"> </w:t>
      </w:r>
      <w:r w:rsidRPr="00AC66A3">
        <w:rPr>
          <w:rFonts w:ascii="Times New Roman" w:eastAsia="Times New Roman" w:hAnsi="Times New Roman" w:cs="Times New Roman"/>
          <w:sz w:val="28"/>
          <w:szCs w:val="24"/>
          <w:lang w:eastAsia="ru-RU"/>
        </w:rPr>
        <w:t xml:space="preserve">а также о случаях и условиях их применения» (Собрание законодательства Российской Федерации, 2014, № 28, ст. 4053; </w:t>
      </w:r>
      <w:r w:rsidR="002877FF">
        <w:rPr>
          <w:rFonts w:ascii="Times New Roman" w:hAnsi="Times New Roman" w:cs="Times New Roman"/>
          <w:sz w:val="28"/>
          <w:szCs w:val="28"/>
        </w:rPr>
        <w:t>2020, № 1, ст. 92)</w:t>
      </w:r>
    </w:p>
    <w:p w:rsidR="00AC66A3" w:rsidRPr="00AC66A3" w:rsidRDefault="00AC66A3" w:rsidP="00933126">
      <w:pPr>
        <w:spacing w:after="0"/>
        <w:ind w:firstLine="709"/>
        <w:jc w:val="both"/>
        <w:rPr>
          <w:rFonts w:ascii="Times New Roman" w:eastAsia="Times New Roman" w:hAnsi="Times New Roman" w:cs="Times New Roman"/>
          <w:sz w:val="28"/>
          <w:szCs w:val="24"/>
          <w:lang w:eastAsia="ru-RU"/>
        </w:rPr>
      </w:pPr>
    </w:p>
    <w:p w:rsidR="00AC66A3" w:rsidRPr="00783907" w:rsidRDefault="00AC66A3" w:rsidP="00933126">
      <w:pPr>
        <w:spacing w:after="0"/>
        <w:ind w:firstLine="709"/>
        <w:jc w:val="both"/>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ПРИКАЗЫВАЮ:</w:t>
      </w:r>
    </w:p>
    <w:p w:rsidR="00AC66A3" w:rsidRPr="00783907" w:rsidRDefault="00AC66A3" w:rsidP="00933126">
      <w:pPr>
        <w:spacing w:after="0"/>
        <w:ind w:firstLine="709"/>
        <w:jc w:val="both"/>
        <w:rPr>
          <w:rFonts w:ascii="Times New Roman" w:eastAsia="Times New Roman" w:hAnsi="Times New Roman" w:cs="Times New Roman"/>
          <w:sz w:val="28"/>
          <w:szCs w:val="24"/>
          <w:lang w:eastAsia="ru-RU"/>
        </w:rPr>
      </w:pPr>
    </w:p>
    <w:p w:rsidR="00F91D29" w:rsidRDefault="00AC66A3" w:rsidP="00933126">
      <w:pPr>
        <w:spacing w:after="0"/>
        <w:ind w:firstLine="709"/>
        <w:jc w:val="both"/>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1. Утвердить</w:t>
      </w:r>
      <w:r w:rsidR="00F91D29">
        <w:rPr>
          <w:rFonts w:ascii="Times New Roman" w:eastAsia="Times New Roman" w:hAnsi="Times New Roman" w:cs="Times New Roman"/>
          <w:sz w:val="28"/>
          <w:szCs w:val="24"/>
          <w:lang w:eastAsia="ru-RU"/>
        </w:rPr>
        <w:t>:</w:t>
      </w:r>
    </w:p>
    <w:p w:rsidR="00AC66A3" w:rsidRPr="00783907" w:rsidRDefault="00AC66A3" w:rsidP="00933126">
      <w:pPr>
        <w:spacing w:after="0"/>
        <w:ind w:firstLine="709"/>
        <w:jc w:val="both"/>
        <w:rPr>
          <w:rFonts w:ascii="Times New Roman" w:eastAsia="Times New Roman" w:hAnsi="Times New Roman" w:cs="Times New Roman"/>
          <w:sz w:val="28"/>
          <w:szCs w:val="24"/>
          <w:lang w:eastAsia="ru-RU"/>
        </w:rPr>
      </w:pPr>
      <w:r w:rsidRPr="00783907">
        <w:rPr>
          <w:rFonts w:ascii="Times New Roman" w:hAnsi="Times New Roman" w:cs="Times New Roman"/>
          <w:sz w:val="28"/>
          <w:szCs w:val="28"/>
        </w:rPr>
        <w:t>типовые условия контракта на оказание услуг подвижной радиотелефонной связи</w:t>
      </w:r>
      <w:r w:rsidR="00CC541B" w:rsidRPr="00783907">
        <w:t xml:space="preserve"> </w:t>
      </w:r>
      <w:r w:rsidR="001D5E23" w:rsidRPr="00783907">
        <w:rPr>
          <w:rFonts w:ascii="Times New Roman" w:eastAsia="Times New Roman" w:hAnsi="Times New Roman" w:cs="Times New Roman"/>
          <w:sz w:val="28"/>
          <w:szCs w:val="24"/>
          <w:lang w:eastAsia="ru-RU"/>
        </w:rPr>
        <w:t xml:space="preserve">согласно </w:t>
      </w:r>
      <w:r w:rsidR="00F91D29">
        <w:rPr>
          <w:rFonts w:ascii="Times New Roman" w:eastAsia="Times New Roman" w:hAnsi="Times New Roman" w:cs="Times New Roman"/>
          <w:sz w:val="28"/>
          <w:szCs w:val="24"/>
          <w:lang w:eastAsia="ru-RU"/>
        </w:rPr>
        <w:t>п</w:t>
      </w:r>
      <w:r w:rsidR="001D5E23" w:rsidRPr="00783907">
        <w:rPr>
          <w:rFonts w:ascii="Times New Roman" w:eastAsia="Times New Roman" w:hAnsi="Times New Roman" w:cs="Times New Roman"/>
          <w:sz w:val="28"/>
          <w:szCs w:val="24"/>
          <w:lang w:eastAsia="ru-RU"/>
        </w:rPr>
        <w:t>риложению № 1</w:t>
      </w:r>
      <w:r w:rsidR="00F91D29">
        <w:rPr>
          <w:rFonts w:ascii="Times New Roman" w:eastAsia="Times New Roman" w:hAnsi="Times New Roman" w:cs="Times New Roman"/>
          <w:sz w:val="28"/>
          <w:szCs w:val="24"/>
          <w:lang w:eastAsia="ru-RU"/>
        </w:rPr>
        <w:t xml:space="preserve"> к настоящему приказу;</w:t>
      </w:r>
    </w:p>
    <w:p w:rsidR="001D5E23" w:rsidRPr="00783907" w:rsidRDefault="001D5E23" w:rsidP="00933126">
      <w:pPr>
        <w:spacing w:after="0"/>
        <w:ind w:firstLine="709"/>
        <w:jc w:val="both"/>
        <w:rPr>
          <w:rFonts w:ascii="Times New Roman" w:eastAsia="Times New Roman" w:hAnsi="Times New Roman" w:cs="Times New Roman"/>
          <w:sz w:val="28"/>
          <w:szCs w:val="24"/>
          <w:lang w:eastAsia="ru-RU"/>
        </w:rPr>
      </w:pPr>
      <w:r w:rsidRPr="00783907">
        <w:rPr>
          <w:rFonts w:ascii="Times New Roman" w:hAnsi="Times New Roman" w:cs="Times New Roman"/>
          <w:sz w:val="28"/>
          <w:szCs w:val="28"/>
        </w:rPr>
        <w:t xml:space="preserve">информационную карту типовых условий контракта на оказание услуг подвижной радиотелефонной связи </w:t>
      </w:r>
      <w:r w:rsidRPr="00783907">
        <w:rPr>
          <w:rFonts w:ascii="Times New Roman" w:eastAsia="Times New Roman" w:hAnsi="Times New Roman" w:cs="Times New Roman"/>
          <w:sz w:val="28"/>
          <w:szCs w:val="24"/>
          <w:lang w:eastAsia="ru-RU"/>
        </w:rPr>
        <w:t xml:space="preserve">согласно </w:t>
      </w:r>
      <w:r w:rsidR="00F91D29">
        <w:rPr>
          <w:rFonts w:ascii="Times New Roman" w:eastAsia="Times New Roman" w:hAnsi="Times New Roman" w:cs="Times New Roman"/>
          <w:sz w:val="28"/>
          <w:szCs w:val="24"/>
          <w:lang w:eastAsia="ru-RU"/>
        </w:rPr>
        <w:t>п</w:t>
      </w:r>
      <w:r w:rsidRPr="00783907">
        <w:rPr>
          <w:rFonts w:ascii="Times New Roman" w:eastAsia="Times New Roman" w:hAnsi="Times New Roman" w:cs="Times New Roman"/>
          <w:sz w:val="28"/>
          <w:szCs w:val="24"/>
          <w:lang w:eastAsia="ru-RU"/>
        </w:rPr>
        <w:t>риложению № 2 к настоящему приказу.</w:t>
      </w:r>
    </w:p>
    <w:p w:rsidR="00A052A2" w:rsidRPr="00783907" w:rsidRDefault="007D4A18" w:rsidP="0093312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CA1">
        <w:rPr>
          <w:rFonts w:ascii="Times New Roman" w:eastAsia="Times New Roman" w:hAnsi="Times New Roman" w:cs="Times New Roman"/>
          <w:sz w:val="28"/>
          <w:szCs w:val="28"/>
          <w:lang w:eastAsia="ru-RU"/>
        </w:rPr>
        <w:t>.</w:t>
      </w:r>
      <w:r w:rsidR="00E07CA1" w:rsidRPr="00783907">
        <w:rPr>
          <w:rFonts w:ascii="Times New Roman" w:eastAsia="Times New Roman" w:hAnsi="Times New Roman" w:cs="Times New Roman"/>
          <w:sz w:val="28"/>
          <w:szCs w:val="24"/>
          <w:lang w:eastAsia="ru-RU"/>
        </w:rPr>
        <w:t> </w:t>
      </w:r>
      <w:r w:rsidR="00A052A2" w:rsidRPr="00783907">
        <w:rPr>
          <w:rFonts w:ascii="Times New Roman" w:eastAsia="Times New Roman" w:hAnsi="Times New Roman" w:cs="Times New Roman"/>
          <w:sz w:val="28"/>
          <w:szCs w:val="28"/>
          <w:lang w:eastAsia="ru-RU"/>
        </w:rPr>
        <w:t xml:space="preserve">Направить настоящий приказ </w:t>
      </w:r>
      <w:r w:rsidR="00092F82">
        <w:rPr>
          <w:rFonts w:ascii="Times New Roman" w:eastAsia="Times New Roman" w:hAnsi="Times New Roman" w:cs="Times New Roman"/>
          <w:sz w:val="28"/>
          <w:szCs w:val="28"/>
          <w:lang w:eastAsia="ru-RU"/>
        </w:rPr>
        <w:t>на</w:t>
      </w:r>
      <w:r w:rsidR="00E07CA1" w:rsidRPr="00E07CA1">
        <w:rPr>
          <w:rFonts w:ascii="Times New Roman" w:eastAsia="Times New Roman" w:hAnsi="Times New Roman" w:cs="Times New Roman"/>
          <w:sz w:val="28"/>
          <w:szCs w:val="28"/>
          <w:lang w:eastAsia="ru-RU"/>
        </w:rPr>
        <w:t xml:space="preserve"> </w:t>
      </w:r>
      <w:r w:rsidR="00E07CA1">
        <w:rPr>
          <w:rFonts w:ascii="Times New Roman" w:eastAsia="Times New Roman" w:hAnsi="Times New Roman" w:cs="Times New Roman"/>
          <w:sz w:val="28"/>
          <w:szCs w:val="28"/>
          <w:lang w:eastAsia="ru-RU"/>
        </w:rPr>
        <w:t xml:space="preserve">государственную регистрацию </w:t>
      </w:r>
      <w:r w:rsidR="00F91D29">
        <w:rPr>
          <w:rFonts w:ascii="Times New Roman" w:eastAsia="Times New Roman" w:hAnsi="Times New Roman" w:cs="Times New Roman"/>
          <w:sz w:val="28"/>
          <w:szCs w:val="28"/>
          <w:lang w:eastAsia="ru-RU"/>
        </w:rPr>
        <w:br/>
      </w:r>
      <w:r w:rsidR="00A052A2" w:rsidRPr="00783907">
        <w:rPr>
          <w:rFonts w:ascii="Times New Roman" w:eastAsia="Times New Roman" w:hAnsi="Times New Roman" w:cs="Times New Roman"/>
          <w:sz w:val="28"/>
          <w:szCs w:val="28"/>
          <w:lang w:eastAsia="ru-RU"/>
        </w:rPr>
        <w:t>в Министерство юстиции Российской Федерации.</w:t>
      </w:r>
    </w:p>
    <w:p w:rsidR="00BA132A" w:rsidRPr="00783907" w:rsidRDefault="00BA132A" w:rsidP="00933126">
      <w:pPr>
        <w:spacing w:after="0"/>
        <w:ind w:firstLine="709"/>
        <w:jc w:val="both"/>
        <w:rPr>
          <w:rFonts w:ascii="Times New Roman" w:eastAsia="Times New Roman" w:hAnsi="Times New Roman" w:cs="Times New Roman"/>
          <w:sz w:val="28"/>
          <w:szCs w:val="24"/>
          <w:lang w:eastAsia="ru-RU"/>
        </w:rPr>
      </w:pPr>
    </w:p>
    <w:p w:rsidR="00BA132A" w:rsidRPr="00783907" w:rsidRDefault="00BA132A" w:rsidP="00933126">
      <w:pPr>
        <w:spacing w:after="0"/>
        <w:ind w:firstLine="709"/>
        <w:jc w:val="both"/>
        <w:rPr>
          <w:rFonts w:ascii="Times New Roman" w:eastAsia="Times New Roman" w:hAnsi="Times New Roman" w:cs="Times New Roman"/>
          <w:sz w:val="28"/>
          <w:szCs w:val="24"/>
          <w:lang w:eastAsia="ru-RU"/>
        </w:rPr>
      </w:pPr>
    </w:p>
    <w:p w:rsidR="00933126" w:rsidRDefault="0060247A" w:rsidP="00933126">
      <w:pPr>
        <w:spacing w:after="0"/>
        <w:jc w:val="both"/>
        <w:rPr>
          <w:rFonts w:ascii="Times New Roman" w:eastAsia="Times New Roman" w:hAnsi="Times New Roman" w:cs="Times New Roman"/>
          <w:bCs/>
          <w:sz w:val="28"/>
          <w:szCs w:val="28"/>
          <w:lang w:eastAsia="ru-RU"/>
        </w:rPr>
      </w:pPr>
      <w:r w:rsidRPr="00783907">
        <w:rPr>
          <w:rFonts w:ascii="Times New Roman" w:eastAsia="Times New Roman" w:hAnsi="Times New Roman" w:cs="Times New Roman"/>
          <w:bCs/>
          <w:sz w:val="28"/>
          <w:szCs w:val="28"/>
          <w:lang w:eastAsia="ru-RU"/>
        </w:rPr>
        <w:t>Министр</w:t>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r>
      <w:r w:rsidRPr="00783907">
        <w:rPr>
          <w:rFonts w:ascii="Times New Roman" w:eastAsia="Times New Roman" w:hAnsi="Times New Roman" w:cs="Times New Roman"/>
          <w:bCs/>
          <w:sz w:val="28"/>
          <w:szCs w:val="28"/>
          <w:lang w:eastAsia="ru-RU"/>
        </w:rPr>
        <w:tab/>
        <w:t xml:space="preserve">           </w:t>
      </w:r>
      <w:r w:rsidR="00914DCD" w:rsidRPr="00783907">
        <w:rPr>
          <w:rFonts w:ascii="Times New Roman" w:eastAsia="Times New Roman" w:hAnsi="Times New Roman" w:cs="Times New Roman"/>
          <w:bCs/>
          <w:sz w:val="28"/>
          <w:szCs w:val="28"/>
          <w:lang w:eastAsia="ru-RU"/>
        </w:rPr>
        <w:t xml:space="preserve">       </w:t>
      </w:r>
      <w:r w:rsidR="00CB4297" w:rsidRPr="00783907">
        <w:rPr>
          <w:rFonts w:ascii="Times New Roman" w:eastAsia="Times New Roman" w:hAnsi="Times New Roman" w:cs="Times New Roman"/>
          <w:bCs/>
          <w:sz w:val="28"/>
          <w:szCs w:val="28"/>
          <w:lang w:eastAsia="ru-RU"/>
        </w:rPr>
        <w:t xml:space="preserve"> </w:t>
      </w:r>
      <w:r w:rsidR="00914DCD" w:rsidRPr="00783907">
        <w:rPr>
          <w:rFonts w:ascii="Times New Roman" w:eastAsia="Times New Roman" w:hAnsi="Times New Roman" w:cs="Times New Roman"/>
          <w:bCs/>
          <w:sz w:val="28"/>
          <w:szCs w:val="28"/>
          <w:lang w:eastAsia="ru-RU"/>
        </w:rPr>
        <w:t xml:space="preserve">  </w:t>
      </w:r>
      <w:r w:rsidR="00E875E7" w:rsidRPr="00783907">
        <w:rPr>
          <w:rFonts w:ascii="Times New Roman" w:eastAsia="Times New Roman" w:hAnsi="Times New Roman" w:cs="Times New Roman"/>
          <w:bCs/>
          <w:sz w:val="28"/>
          <w:szCs w:val="28"/>
          <w:lang w:eastAsia="ru-RU"/>
        </w:rPr>
        <w:t>М</w:t>
      </w:r>
      <w:r w:rsidRPr="00783907">
        <w:rPr>
          <w:rFonts w:ascii="Times New Roman" w:eastAsia="Times New Roman" w:hAnsi="Times New Roman" w:cs="Times New Roman"/>
          <w:bCs/>
          <w:sz w:val="28"/>
          <w:szCs w:val="28"/>
          <w:lang w:eastAsia="ru-RU"/>
        </w:rPr>
        <w:t>.</w:t>
      </w:r>
      <w:r w:rsidR="00E875E7" w:rsidRPr="00783907">
        <w:rPr>
          <w:rFonts w:ascii="Times New Roman" w:eastAsia="Times New Roman" w:hAnsi="Times New Roman" w:cs="Times New Roman"/>
          <w:bCs/>
          <w:sz w:val="28"/>
          <w:szCs w:val="28"/>
          <w:lang w:eastAsia="ru-RU"/>
        </w:rPr>
        <w:t>И</w:t>
      </w:r>
      <w:r w:rsidRPr="00783907">
        <w:rPr>
          <w:rFonts w:ascii="Times New Roman" w:eastAsia="Times New Roman" w:hAnsi="Times New Roman" w:cs="Times New Roman"/>
          <w:bCs/>
          <w:sz w:val="28"/>
          <w:szCs w:val="28"/>
          <w:lang w:eastAsia="ru-RU"/>
        </w:rPr>
        <w:t xml:space="preserve">. </w:t>
      </w:r>
      <w:proofErr w:type="spellStart"/>
      <w:r w:rsidR="00F71B3C" w:rsidRPr="00783907">
        <w:rPr>
          <w:rFonts w:ascii="Times New Roman" w:eastAsia="Times New Roman" w:hAnsi="Times New Roman" w:cs="Times New Roman"/>
          <w:bCs/>
          <w:sz w:val="28"/>
          <w:szCs w:val="28"/>
          <w:lang w:eastAsia="ru-RU"/>
        </w:rPr>
        <w:t>Ш</w:t>
      </w:r>
      <w:r w:rsidR="00E875E7" w:rsidRPr="00783907">
        <w:rPr>
          <w:rFonts w:ascii="Times New Roman" w:eastAsia="Times New Roman" w:hAnsi="Times New Roman" w:cs="Times New Roman"/>
          <w:bCs/>
          <w:sz w:val="28"/>
          <w:szCs w:val="28"/>
          <w:lang w:eastAsia="ru-RU"/>
        </w:rPr>
        <w:t>адаев</w:t>
      </w:r>
      <w:proofErr w:type="spellEnd"/>
    </w:p>
    <w:p w:rsidR="00933126" w:rsidRDefault="00933126">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162F6" w:rsidRPr="00933126" w:rsidRDefault="000162F6" w:rsidP="009817C4">
      <w:pPr>
        <w:spacing w:after="0" w:line="252" w:lineRule="auto"/>
        <w:jc w:val="both"/>
        <w:rPr>
          <w:rFonts w:ascii="Times New Roman" w:eastAsia="Times New Roman" w:hAnsi="Times New Roman" w:cs="Times New Roman"/>
          <w:bCs/>
          <w:sz w:val="28"/>
          <w:szCs w:val="28"/>
          <w:lang w:eastAsia="ru-RU"/>
        </w:rPr>
      </w:pPr>
    </w:p>
    <w:p w:rsidR="003A1CDE" w:rsidRPr="00783907" w:rsidRDefault="003A1CDE" w:rsidP="003A1CDE">
      <w:pPr>
        <w:spacing w:after="0" w:line="252" w:lineRule="auto"/>
        <w:ind w:left="5670"/>
        <w:jc w:val="center"/>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П</w:t>
      </w:r>
      <w:r w:rsidR="009B4CB4" w:rsidRPr="00783907">
        <w:rPr>
          <w:rFonts w:ascii="Times New Roman" w:eastAsia="Times New Roman" w:hAnsi="Times New Roman" w:cs="Times New Roman"/>
          <w:sz w:val="28"/>
          <w:szCs w:val="24"/>
          <w:lang w:eastAsia="ru-RU"/>
        </w:rPr>
        <w:t>РИЛОЖЕНИЕ</w:t>
      </w:r>
      <w:r w:rsidRPr="00783907">
        <w:rPr>
          <w:rFonts w:ascii="Times New Roman" w:eastAsia="Times New Roman" w:hAnsi="Times New Roman" w:cs="Times New Roman"/>
          <w:sz w:val="28"/>
          <w:szCs w:val="24"/>
          <w:lang w:eastAsia="ru-RU"/>
        </w:rPr>
        <w:t xml:space="preserve"> </w:t>
      </w:r>
      <w:r w:rsidR="00D73DC9" w:rsidRPr="00783907">
        <w:rPr>
          <w:rFonts w:ascii="Times New Roman" w:eastAsia="Times New Roman" w:hAnsi="Times New Roman" w:cs="Times New Roman"/>
          <w:sz w:val="28"/>
          <w:szCs w:val="24"/>
          <w:lang w:eastAsia="ru-RU"/>
        </w:rPr>
        <w:t>№ 1</w:t>
      </w:r>
    </w:p>
    <w:p w:rsidR="003A1CDE" w:rsidRPr="00783907" w:rsidRDefault="003A1CDE" w:rsidP="00141A8D">
      <w:pPr>
        <w:spacing w:after="0" w:line="240" w:lineRule="auto"/>
        <w:ind w:left="5670"/>
        <w:jc w:val="center"/>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 xml:space="preserve">к приказу Министерства </w:t>
      </w:r>
      <w:r w:rsidRPr="00783907">
        <w:rPr>
          <w:rFonts w:ascii="Times New Roman" w:eastAsia="Times New Roman" w:hAnsi="Times New Roman" w:cs="Times New Roman"/>
          <w:sz w:val="28"/>
          <w:szCs w:val="24"/>
          <w:lang w:eastAsia="ru-RU"/>
        </w:rPr>
        <w:br/>
        <w:t xml:space="preserve">цифрового развития, связи </w:t>
      </w:r>
      <w:r w:rsidRPr="00783907">
        <w:rPr>
          <w:rFonts w:ascii="Times New Roman" w:eastAsia="Times New Roman" w:hAnsi="Times New Roman" w:cs="Times New Roman"/>
          <w:sz w:val="28"/>
          <w:szCs w:val="24"/>
          <w:lang w:eastAsia="ru-RU"/>
        </w:rPr>
        <w:br/>
        <w:t>и массовых коммуникаций Российской Федерации</w:t>
      </w:r>
    </w:p>
    <w:p w:rsidR="003A1CDE" w:rsidRPr="00783907" w:rsidRDefault="003A1CDE" w:rsidP="00141A8D">
      <w:pPr>
        <w:spacing w:after="0" w:line="252" w:lineRule="auto"/>
        <w:ind w:left="5670"/>
        <w:jc w:val="center"/>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от _________</w:t>
      </w:r>
      <w:r w:rsidR="009B4CB4" w:rsidRPr="00783907">
        <w:rPr>
          <w:rFonts w:ascii="Times New Roman" w:eastAsia="Times New Roman" w:hAnsi="Times New Roman" w:cs="Times New Roman"/>
          <w:sz w:val="28"/>
          <w:szCs w:val="24"/>
          <w:lang w:eastAsia="ru-RU"/>
        </w:rPr>
        <w:t>202</w:t>
      </w:r>
      <w:r w:rsidR="00F91D29">
        <w:rPr>
          <w:rFonts w:ascii="Times New Roman" w:eastAsia="Times New Roman" w:hAnsi="Times New Roman" w:cs="Times New Roman"/>
          <w:sz w:val="28"/>
          <w:szCs w:val="24"/>
          <w:lang w:eastAsia="ru-RU"/>
        </w:rPr>
        <w:t>1</w:t>
      </w:r>
      <w:r w:rsidRPr="00783907">
        <w:rPr>
          <w:rFonts w:ascii="Times New Roman" w:eastAsia="Times New Roman" w:hAnsi="Times New Roman" w:cs="Times New Roman"/>
          <w:sz w:val="28"/>
          <w:szCs w:val="24"/>
          <w:lang w:eastAsia="ru-RU"/>
        </w:rPr>
        <w:t xml:space="preserve"> № ______</w:t>
      </w:r>
    </w:p>
    <w:p w:rsidR="00C31777" w:rsidRDefault="00C31777" w:rsidP="0060247A">
      <w:pPr>
        <w:spacing w:after="0" w:line="240" w:lineRule="auto"/>
        <w:ind w:firstLine="709"/>
        <w:jc w:val="both"/>
        <w:rPr>
          <w:rFonts w:ascii="Times New Roman" w:eastAsia="Times New Roman" w:hAnsi="Times New Roman" w:cs="Times New Roman"/>
          <w:sz w:val="28"/>
          <w:szCs w:val="24"/>
          <w:lang w:eastAsia="ru-RU"/>
        </w:rPr>
      </w:pPr>
    </w:p>
    <w:p w:rsidR="006703A3" w:rsidRPr="00783907" w:rsidRDefault="006703A3" w:rsidP="0060247A">
      <w:pPr>
        <w:spacing w:after="0" w:line="240" w:lineRule="auto"/>
        <w:ind w:firstLine="709"/>
        <w:jc w:val="both"/>
        <w:rPr>
          <w:rFonts w:ascii="Times New Roman" w:eastAsia="Times New Roman" w:hAnsi="Times New Roman" w:cs="Times New Roman"/>
          <w:sz w:val="28"/>
          <w:szCs w:val="24"/>
          <w:lang w:eastAsia="ru-RU"/>
        </w:rPr>
      </w:pPr>
    </w:p>
    <w:p w:rsidR="005267E1" w:rsidRPr="00783907" w:rsidRDefault="005267E1" w:rsidP="005267E1">
      <w:pPr>
        <w:spacing w:after="0" w:line="240" w:lineRule="auto"/>
        <w:jc w:val="center"/>
        <w:rPr>
          <w:rFonts w:ascii="Times New Roman" w:hAnsi="Times New Roman" w:cs="Times New Roman"/>
          <w:b/>
          <w:sz w:val="28"/>
          <w:szCs w:val="28"/>
        </w:rPr>
      </w:pPr>
      <w:r w:rsidRPr="00783907">
        <w:rPr>
          <w:rFonts w:ascii="Times New Roman" w:hAnsi="Times New Roman" w:cs="Times New Roman"/>
          <w:b/>
          <w:sz w:val="28"/>
          <w:szCs w:val="28"/>
        </w:rPr>
        <w:t xml:space="preserve">Типовые условия контракта </w:t>
      </w:r>
      <w:r w:rsidRPr="00783907">
        <w:rPr>
          <w:rFonts w:ascii="Times New Roman" w:hAnsi="Times New Roman" w:cs="Times New Roman"/>
          <w:b/>
          <w:sz w:val="28"/>
          <w:szCs w:val="28"/>
        </w:rPr>
        <w:br/>
        <w:t xml:space="preserve">на оказание услуг подвижной радиотелефонной связи </w:t>
      </w:r>
    </w:p>
    <w:p w:rsidR="005267E1" w:rsidRPr="00783907" w:rsidRDefault="005267E1" w:rsidP="005267E1">
      <w:pPr>
        <w:spacing w:after="0"/>
        <w:rPr>
          <w:rFonts w:ascii="Times New Roman" w:hAnsi="Times New Roman" w:cs="Times New Roman"/>
          <w:sz w:val="28"/>
          <w:szCs w:val="28"/>
        </w:rPr>
      </w:pPr>
    </w:p>
    <w:p w:rsidR="005267E1" w:rsidRPr="00783907" w:rsidRDefault="005267E1" w:rsidP="005267E1">
      <w:pPr>
        <w:spacing w:after="0"/>
        <w:ind w:firstLine="708"/>
        <w:rPr>
          <w:rFonts w:ascii="Times New Roman" w:hAnsi="Times New Roman" w:cs="Times New Roman"/>
          <w:b/>
          <w:sz w:val="28"/>
          <w:szCs w:val="28"/>
        </w:rPr>
      </w:pPr>
      <w:r w:rsidRPr="00783907">
        <w:rPr>
          <w:rFonts w:ascii="Times New Roman" w:hAnsi="Times New Roman" w:cs="Times New Roman"/>
          <w:b/>
          <w:sz w:val="28"/>
          <w:szCs w:val="28"/>
        </w:rPr>
        <w:t>1. Условия о предмете контракта</w:t>
      </w:r>
    </w:p>
    <w:p w:rsidR="005267E1" w:rsidRPr="00783907" w:rsidRDefault="005267E1" w:rsidP="005267E1">
      <w:pPr>
        <w:spacing w:after="0"/>
        <w:ind w:firstLine="708"/>
        <w:rPr>
          <w:rFonts w:ascii="Times New Roman" w:hAnsi="Times New Roman" w:cs="Times New Roman"/>
          <w:b/>
          <w:sz w:val="28"/>
          <w:szCs w:val="28"/>
        </w:rPr>
      </w:pPr>
    </w:p>
    <w:p w:rsidR="005267E1" w:rsidRPr="00783907" w:rsidRDefault="005267E1" w:rsidP="009E4A9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 xml:space="preserve">1.1. </w:t>
      </w:r>
      <w:r w:rsidR="006F5FF3" w:rsidRPr="006F5FF3">
        <w:rPr>
          <w:rFonts w:ascii="Times New Roman" w:eastAsia="Times New Roman" w:hAnsi="Times New Roman" w:cs="Times New Roman"/>
          <w:sz w:val="28"/>
          <w:szCs w:val="24"/>
          <w:lang w:eastAsia="ru-RU"/>
        </w:rPr>
        <w:t xml:space="preserve">Исполнитель </w:t>
      </w:r>
      <w:r w:rsidR="009E4A96">
        <w:rPr>
          <w:rFonts w:ascii="Times New Roman" w:eastAsia="Times New Roman" w:hAnsi="Times New Roman" w:cs="Times New Roman"/>
          <w:sz w:val="28"/>
          <w:szCs w:val="24"/>
          <w:lang w:eastAsia="ru-RU"/>
        </w:rPr>
        <w:t xml:space="preserve">в целях </w:t>
      </w:r>
      <w:r w:rsidR="009E4A96">
        <w:rPr>
          <w:rFonts w:ascii="Times New Roman" w:hAnsi="Times New Roman" w:cs="Times New Roman"/>
          <w:sz w:val="28"/>
          <w:szCs w:val="28"/>
        </w:rPr>
        <w:t>обеспечения государственных и муниципальных нужд</w:t>
      </w:r>
      <w:r w:rsidR="009E4A96" w:rsidRPr="006F5FF3">
        <w:rPr>
          <w:rFonts w:ascii="Times New Roman" w:eastAsia="Times New Roman" w:hAnsi="Times New Roman" w:cs="Times New Roman"/>
          <w:sz w:val="28"/>
          <w:szCs w:val="24"/>
          <w:lang w:eastAsia="ru-RU"/>
        </w:rPr>
        <w:t xml:space="preserve"> в соответствии с требованиями Федерального закона от 05.04.2013 № 44-ФЗ </w:t>
      </w:r>
      <w:r w:rsidR="009E4A96">
        <w:rPr>
          <w:rFonts w:ascii="Times New Roman" w:eastAsia="Times New Roman" w:hAnsi="Times New Roman" w:cs="Times New Roman"/>
          <w:sz w:val="28"/>
          <w:szCs w:val="24"/>
          <w:lang w:eastAsia="ru-RU"/>
        </w:rPr>
        <w:br/>
      </w:r>
      <w:r w:rsidR="009E4A96" w:rsidRPr="006F5FF3">
        <w:rPr>
          <w:rFonts w:ascii="Times New Roman" w:eastAsia="Times New Roman" w:hAnsi="Times New Roman" w:cs="Times New Roman"/>
          <w:sz w:val="28"/>
          <w:szCs w:val="24"/>
          <w:lang w:eastAsia="ru-RU"/>
        </w:rPr>
        <w:t>«О контрактной системе в сфере закупок товаров, работ, услуг для обеспечения государственных и муниципальных нужд»</w:t>
      </w:r>
      <w:r w:rsidR="009E4A96" w:rsidRPr="003B063C">
        <w:t xml:space="preserve"> </w:t>
      </w:r>
      <w:r w:rsidR="006F5FF3" w:rsidRPr="006F5FF3">
        <w:rPr>
          <w:rFonts w:ascii="Times New Roman" w:eastAsia="Times New Roman" w:hAnsi="Times New Roman" w:cs="Times New Roman"/>
          <w:sz w:val="28"/>
          <w:szCs w:val="24"/>
          <w:lang w:eastAsia="ru-RU"/>
        </w:rPr>
        <w:t xml:space="preserve">обязуется оказать </w:t>
      </w:r>
      <w:r w:rsidR="00B36556">
        <w:rPr>
          <w:rFonts w:ascii="Times New Roman" w:eastAsia="Times New Roman" w:hAnsi="Times New Roman" w:cs="Times New Roman"/>
          <w:sz w:val="28"/>
          <w:szCs w:val="24"/>
          <w:lang w:eastAsia="ru-RU"/>
        </w:rPr>
        <w:t>з</w:t>
      </w:r>
      <w:r w:rsidR="006F5FF3" w:rsidRPr="006F5FF3">
        <w:rPr>
          <w:rFonts w:ascii="Times New Roman" w:eastAsia="Times New Roman" w:hAnsi="Times New Roman" w:cs="Times New Roman"/>
          <w:sz w:val="28"/>
          <w:szCs w:val="24"/>
          <w:lang w:eastAsia="ru-RU"/>
        </w:rPr>
        <w:t>аказчику услуги подвижной радиотелефонной связи и иные услуги, технологически неразрывно связанные</w:t>
      </w:r>
      <w:r w:rsidR="009E4A96">
        <w:rPr>
          <w:rFonts w:ascii="Times New Roman" w:eastAsia="Times New Roman" w:hAnsi="Times New Roman" w:cs="Times New Roman"/>
          <w:sz w:val="28"/>
          <w:szCs w:val="24"/>
          <w:lang w:eastAsia="ru-RU"/>
        </w:rPr>
        <w:t xml:space="preserve"> </w:t>
      </w:r>
      <w:r w:rsidR="006F5FF3" w:rsidRPr="006F5FF3">
        <w:rPr>
          <w:rFonts w:ascii="Times New Roman" w:eastAsia="Times New Roman" w:hAnsi="Times New Roman" w:cs="Times New Roman"/>
          <w:sz w:val="28"/>
          <w:szCs w:val="24"/>
          <w:lang w:eastAsia="ru-RU"/>
        </w:rPr>
        <w:t xml:space="preserve">с услугами подвижной радиотелефонной связи (далее – </w:t>
      </w:r>
      <w:r w:rsidR="00B36556" w:rsidRPr="00B36556">
        <w:rPr>
          <w:rFonts w:ascii="Times New Roman" w:eastAsia="Times New Roman" w:hAnsi="Times New Roman" w:cs="Times New Roman"/>
          <w:sz w:val="28"/>
          <w:szCs w:val="24"/>
          <w:lang w:eastAsia="ru-RU"/>
        </w:rPr>
        <w:t>Исполнитель</w:t>
      </w:r>
      <w:r w:rsidR="00B36556">
        <w:rPr>
          <w:rFonts w:ascii="Times New Roman" w:eastAsia="Times New Roman" w:hAnsi="Times New Roman" w:cs="Times New Roman"/>
          <w:sz w:val="28"/>
          <w:szCs w:val="24"/>
          <w:lang w:eastAsia="ru-RU"/>
        </w:rPr>
        <w:t>,</w:t>
      </w:r>
      <w:r w:rsidR="00B36556" w:rsidRPr="00B36556">
        <w:rPr>
          <w:rFonts w:ascii="Times New Roman" w:eastAsia="Times New Roman" w:hAnsi="Times New Roman" w:cs="Times New Roman"/>
          <w:sz w:val="28"/>
          <w:szCs w:val="24"/>
          <w:lang w:eastAsia="ru-RU"/>
        </w:rPr>
        <w:t xml:space="preserve"> </w:t>
      </w:r>
      <w:r w:rsidR="00B36556">
        <w:rPr>
          <w:rFonts w:ascii="Times New Roman" w:eastAsia="Times New Roman" w:hAnsi="Times New Roman" w:cs="Times New Roman"/>
          <w:sz w:val="28"/>
          <w:szCs w:val="24"/>
          <w:lang w:eastAsia="ru-RU"/>
        </w:rPr>
        <w:t>Заказчик,</w:t>
      </w:r>
      <w:r w:rsidR="00B36556" w:rsidRPr="00B36556">
        <w:rPr>
          <w:rFonts w:ascii="Times New Roman" w:eastAsia="Times New Roman" w:hAnsi="Times New Roman" w:cs="Times New Roman"/>
          <w:sz w:val="28"/>
          <w:szCs w:val="24"/>
          <w:lang w:eastAsia="ru-RU"/>
        </w:rPr>
        <w:t xml:space="preserve"> </w:t>
      </w:r>
      <w:r w:rsidR="006F5FF3" w:rsidRPr="006F5FF3">
        <w:rPr>
          <w:rFonts w:ascii="Times New Roman" w:eastAsia="Times New Roman" w:hAnsi="Times New Roman" w:cs="Times New Roman"/>
          <w:sz w:val="28"/>
          <w:szCs w:val="24"/>
          <w:lang w:eastAsia="ru-RU"/>
        </w:rPr>
        <w:t xml:space="preserve">Услуги), а Заказчик обязуется принять и оплатить оказанные Услуги в соответствии с условиями </w:t>
      </w:r>
      <w:r w:rsidR="00B36556">
        <w:rPr>
          <w:rFonts w:ascii="Times New Roman" w:eastAsia="Times New Roman" w:hAnsi="Times New Roman" w:cs="Times New Roman"/>
          <w:sz w:val="28"/>
          <w:szCs w:val="24"/>
          <w:lang w:eastAsia="ru-RU"/>
        </w:rPr>
        <w:t>к</w:t>
      </w:r>
      <w:r w:rsidR="006F5FF3" w:rsidRPr="006F5FF3">
        <w:rPr>
          <w:rFonts w:ascii="Times New Roman" w:eastAsia="Times New Roman" w:hAnsi="Times New Roman" w:cs="Times New Roman"/>
          <w:sz w:val="28"/>
          <w:szCs w:val="24"/>
          <w:lang w:eastAsia="ru-RU"/>
        </w:rPr>
        <w:t xml:space="preserve">онтракта </w:t>
      </w:r>
      <w:r w:rsidR="00B36556" w:rsidRPr="00B36556">
        <w:rPr>
          <w:rFonts w:ascii="Times New Roman" w:eastAsia="Times New Roman" w:hAnsi="Times New Roman" w:cs="Times New Roman"/>
          <w:sz w:val="28"/>
          <w:szCs w:val="24"/>
          <w:lang w:eastAsia="ru-RU"/>
        </w:rPr>
        <w:t xml:space="preserve">(далее – </w:t>
      </w:r>
      <w:r w:rsidR="00B36556">
        <w:rPr>
          <w:rFonts w:ascii="Times New Roman" w:eastAsia="Times New Roman" w:hAnsi="Times New Roman" w:cs="Times New Roman"/>
          <w:sz w:val="28"/>
          <w:szCs w:val="24"/>
          <w:lang w:eastAsia="ru-RU"/>
        </w:rPr>
        <w:t>Контракт</w:t>
      </w:r>
      <w:r w:rsidR="00B36556" w:rsidRPr="00B36556">
        <w:rPr>
          <w:rFonts w:ascii="Times New Roman" w:eastAsia="Times New Roman" w:hAnsi="Times New Roman" w:cs="Times New Roman"/>
          <w:sz w:val="28"/>
          <w:szCs w:val="24"/>
          <w:lang w:eastAsia="ru-RU"/>
        </w:rPr>
        <w:t>)</w:t>
      </w:r>
      <w:r w:rsidR="00B36556">
        <w:rPr>
          <w:rFonts w:ascii="Times New Roman" w:eastAsia="Times New Roman" w:hAnsi="Times New Roman" w:cs="Times New Roman"/>
          <w:sz w:val="28"/>
          <w:szCs w:val="24"/>
          <w:lang w:eastAsia="ru-RU"/>
        </w:rPr>
        <w:t xml:space="preserve"> </w:t>
      </w:r>
      <w:r w:rsidR="006F5FF3" w:rsidRPr="006F5FF3">
        <w:rPr>
          <w:rFonts w:ascii="Times New Roman" w:eastAsia="Times New Roman" w:hAnsi="Times New Roman" w:cs="Times New Roman"/>
          <w:sz w:val="28"/>
          <w:szCs w:val="24"/>
          <w:lang w:eastAsia="ru-RU"/>
        </w:rPr>
        <w:t>и в предусмотренные Контрактом сроки</w:t>
      </w:r>
      <w:r w:rsidR="006F5FF3">
        <w:rPr>
          <w:rFonts w:ascii="Times New Roman" w:eastAsia="Times New Roman" w:hAnsi="Times New Roman" w:cs="Times New Roman"/>
          <w:sz w:val="28"/>
          <w:szCs w:val="24"/>
          <w:lang w:eastAsia="ru-RU"/>
        </w:rPr>
        <w:t>.</w:t>
      </w:r>
      <w:r w:rsidRPr="00783907">
        <w:rPr>
          <w:rFonts w:ascii="Times New Roman" w:eastAsia="Times New Roman" w:hAnsi="Times New Roman" w:cs="Times New Roman"/>
          <w:sz w:val="28"/>
          <w:szCs w:val="24"/>
          <w:lang w:eastAsia="ru-RU"/>
        </w:rPr>
        <w:t xml:space="preserve"> </w:t>
      </w:r>
    </w:p>
    <w:p w:rsidR="005267E1" w:rsidRPr="00783907" w:rsidRDefault="005267E1" w:rsidP="005267E1">
      <w:pPr>
        <w:pStyle w:val="ab"/>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 xml:space="preserve">1.2. </w:t>
      </w:r>
      <w:r w:rsidR="006F5FF3" w:rsidRPr="006F5FF3">
        <w:rPr>
          <w:rFonts w:ascii="Times New Roman" w:eastAsia="Times New Roman" w:hAnsi="Times New Roman" w:cs="Times New Roman"/>
          <w:sz w:val="28"/>
          <w:szCs w:val="24"/>
          <w:lang w:eastAsia="ru-RU"/>
        </w:rPr>
        <w:t>Исполнитель оказывает Заказчику Услуги в соответствии с лицензией ________, требованиями законодательства Российской Федерации, национальными стандартами, техническими нормами и правилам</w:t>
      </w:r>
      <w:r w:rsidR="007D4A18">
        <w:rPr>
          <w:rFonts w:ascii="Times New Roman" w:eastAsia="Times New Roman" w:hAnsi="Times New Roman" w:cs="Times New Roman"/>
          <w:sz w:val="28"/>
          <w:szCs w:val="24"/>
          <w:lang w:eastAsia="ru-RU"/>
        </w:rPr>
        <w:t>и</w:t>
      </w:r>
      <w:r w:rsidR="006F5FF3" w:rsidRPr="006F5FF3">
        <w:rPr>
          <w:rFonts w:ascii="Times New Roman" w:eastAsia="Times New Roman" w:hAnsi="Times New Roman" w:cs="Times New Roman"/>
          <w:sz w:val="28"/>
          <w:szCs w:val="24"/>
          <w:lang w:eastAsia="ru-RU"/>
        </w:rPr>
        <w:t xml:space="preserve">, стандартами, техническими нормами и правилами Евразийского экономического союза, требованиями </w:t>
      </w:r>
      <w:r w:rsidR="009A7C79">
        <w:rPr>
          <w:rFonts w:ascii="Times New Roman" w:eastAsia="Times New Roman" w:hAnsi="Times New Roman" w:cs="Times New Roman"/>
          <w:sz w:val="28"/>
          <w:szCs w:val="24"/>
          <w:lang w:eastAsia="ru-RU"/>
        </w:rPr>
        <w:br/>
        <w:t xml:space="preserve">к </w:t>
      </w:r>
      <w:r w:rsidR="006F5FF3" w:rsidRPr="006F5FF3">
        <w:rPr>
          <w:rFonts w:ascii="Times New Roman" w:eastAsia="Times New Roman" w:hAnsi="Times New Roman" w:cs="Times New Roman"/>
          <w:sz w:val="28"/>
          <w:szCs w:val="24"/>
          <w:lang w:eastAsia="ru-RU"/>
        </w:rPr>
        <w:t>выдаваемы</w:t>
      </w:r>
      <w:r w:rsidR="009A7C79">
        <w:rPr>
          <w:rFonts w:ascii="Times New Roman" w:eastAsia="Times New Roman" w:hAnsi="Times New Roman" w:cs="Times New Roman"/>
          <w:sz w:val="28"/>
          <w:szCs w:val="24"/>
          <w:lang w:eastAsia="ru-RU"/>
        </w:rPr>
        <w:t>м</w:t>
      </w:r>
      <w:r w:rsidR="006F5FF3" w:rsidRPr="006F5FF3">
        <w:rPr>
          <w:rFonts w:ascii="Times New Roman" w:eastAsia="Times New Roman" w:hAnsi="Times New Roman" w:cs="Times New Roman"/>
          <w:sz w:val="28"/>
          <w:szCs w:val="24"/>
          <w:lang w:eastAsia="ru-RU"/>
        </w:rPr>
        <w:t xml:space="preserve"> в Российской Федерации лицензи</w:t>
      </w:r>
      <w:r w:rsidR="009A7C79">
        <w:rPr>
          <w:rFonts w:ascii="Times New Roman" w:eastAsia="Times New Roman" w:hAnsi="Times New Roman" w:cs="Times New Roman"/>
          <w:sz w:val="28"/>
          <w:szCs w:val="24"/>
          <w:lang w:eastAsia="ru-RU"/>
        </w:rPr>
        <w:t>ям</w:t>
      </w:r>
      <w:r w:rsidR="006F5FF3" w:rsidRPr="006F5FF3">
        <w:rPr>
          <w:rFonts w:ascii="Times New Roman" w:eastAsia="Times New Roman" w:hAnsi="Times New Roman" w:cs="Times New Roman"/>
          <w:sz w:val="28"/>
          <w:szCs w:val="24"/>
          <w:lang w:eastAsia="ru-RU"/>
        </w:rPr>
        <w:t xml:space="preserve">, а также в соответствии </w:t>
      </w:r>
      <w:r w:rsidR="00F170FA">
        <w:rPr>
          <w:rFonts w:ascii="Times New Roman" w:eastAsia="Times New Roman" w:hAnsi="Times New Roman" w:cs="Times New Roman"/>
          <w:sz w:val="28"/>
          <w:szCs w:val="24"/>
          <w:lang w:eastAsia="ru-RU"/>
        </w:rPr>
        <w:br/>
      </w:r>
      <w:r w:rsidR="006F5FF3" w:rsidRPr="006F5FF3">
        <w:rPr>
          <w:rFonts w:ascii="Times New Roman" w:eastAsia="Times New Roman" w:hAnsi="Times New Roman" w:cs="Times New Roman"/>
          <w:sz w:val="28"/>
          <w:szCs w:val="24"/>
          <w:lang w:eastAsia="ru-RU"/>
        </w:rPr>
        <w:t xml:space="preserve">с функциональными, качественными, количественными и иными характеристиками услуг, установленными в соответствии с требованиями Федерального закона </w:t>
      </w:r>
      <w:r w:rsidR="00F170FA">
        <w:rPr>
          <w:rFonts w:ascii="Times New Roman" w:eastAsia="Times New Roman" w:hAnsi="Times New Roman" w:cs="Times New Roman"/>
          <w:sz w:val="28"/>
          <w:szCs w:val="24"/>
          <w:lang w:eastAsia="ru-RU"/>
        </w:rPr>
        <w:br/>
      </w:r>
      <w:r w:rsidR="006F5FF3" w:rsidRPr="006F5FF3">
        <w:rPr>
          <w:rFonts w:ascii="Times New Roman" w:eastAsia="Times New Roman" w:hAnsi="Times New Roman" w:cs="Times New Roman"/>
          <w:sz w:val="28"/>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003B063C" w:rsidRPr="003B063C">
        <w:t xml:space="preserve"> </w:t>
      </w:r>
      <w:r w:rsidR="003B063C" w:rsidRPr="003B063C">
        <w:rPr>
          <w:rFonts w:ascii="Times New Roman" w:eastAsia="Times New Roman" w:hAnsi="Times New Roman" w:cs="Times New Roman"/>
          <w:sz w:val="28"/>
          <w:szCs w:val="24"/>
          <w:lang w:eastAsia="ru-RU"/>
        </w:rPr>
        <w:t>(далее –</w:t>
      </w:r>
      <w:r w:rsidR="003B063C">
        <w:rPr>
          <w:rFonts w:ascii="Times New Roman" w:eastAsia="Times New Roman" w:hAnsi="Times New Roman" w:cs="Times New Roman"/>
          <w:sz w:val="28"/>
          <w:szCs w:val="24"/>
          <w:lang w:eastAsia="ru-RU"/>
        </w:rPr>
        <w:t xml:space="preserve"> Закон</w:t>
      </w:r>
      <w:r w:rsidR="003B063C" w:rsidRPr="003B063C">
        <w:rPr>
          <w:rFonts w:ascii="Times New Roman" w:eastAsia="Times New Roman" w:hAnsi="Times New Roman" w:cs="Times New Roman"/>
          <w:sz w:val="28"/>
          <w:szCs w:val="24"/>
          <w:lang w:eastAsia="ru-RU"/>
        </w:rPr>
        <w:t xml:space="preserve"> </w:t>
      </w:r>
      <w:r w:rsidR="003B063C">
        <w:rPr>
          <w:rFonts w:ascii="Times New Roman" w:eastAsia="Times New Roman" w:hAnsi="Times New Roman" w:cs="Times New Roman"/>
          <w:sz w:val="28"/>
          <w:szCs w:val="24"/>
          <w:lang w:eastAsia="ru-RU"/>
        </w:rPr>
        <w:br/>
      </w:r>
      <w:r w:rsidR="003B063C" w:rsidRPr="003B063C">
        <w:rPr>
          <w:rFonts w:ascii="Times New Roman" w:eastAsia="Times New Roman" w:hAnsi="Times New Roman" w:cs="Times New Roman"/>
          <w:sz w:val="28"/>
          <w:szCs w:val="24"/>
          <w:lang w:eastAsia="ru-RU"/>
        </w:rPr>
        <w:t>о контрактной системе)</w:t>
      </w:r>
      <w:r w:rsidR="006F5FF3" w:rsidRPr="006F5FF3">
        <w:rPr>
          <w:rFonts w:ascii="Times New Roman" w:eastAsia="Times New Roman" w:hAnsi="Times New Roman" w:cs="Times New Roman"/>
          <w:sz w:val="28"/>
          <w:szCs w:val="24"/>
          <w:lang w:eastAsia="ru-RU"/>
        </w:rPr>
        <w:t xml:space="preserve"> в </w:t>
      </w:r>
      <w:r w:rsidR="00B36556">
        <w:rPr>
          <w:rFonts w:ascii="Times New Roman" w:eastAsia="Times New Roman" w:hAnsi="Times New Roman" w:cs="Times New Roman"/>
          <w:sz w:val="28"/>
          <w:szCs w:val="24"/>
          <w:lang w:eastAsia="ru-RU"/>
        </w:rPr>
        <w:t>п</w:t>
      </w:r>
      <w:r w:rsidR="006F5FF3" w:rsidRPr="006F5FF3">
        <w:rPr>
          <w:rFonts w:ascii="Times New Roman" w:eastAsia="Times New Roman" w:hAnsi="Times New Roman" w:cs="Times New Roman"/>
          <w:sz w:val="28"/>
          <w:szCs w:val="24"/>
          <w:lang w:eastAsia="ru-RU"/>
        </w:rPr>
        <w:t>риложении № __ к Контракту, являющимся его неотъемлемой частью (далее – Техническое задание)</w:t>
      </w:r>
      <w:r w:rsidRPr="00783907">
        <w:rPr>
          <w:rFonts w:ascii="Times New Roman" w:eastAsia="Times New Roman" w:hAnsi="Times New Roman" w:cs="Times New Roman"/>
          <w:sz w:val="28"/>
          <w:szCs w:val="24"/>
          <w:lang w:eastAsia="ru-RU"/>
        </w:rPr>
        <w:t>.</w:t>
      </w:r>
    </w:p>
    <w:p w:rsidR="005267E1" w:rsidRPr="0003530C" w:rsidRDefault="005267E1" w:rsidP="005267E1">
      <w:pPr>
        <w:pStyle w:val="ab"/>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783907">
        <w:rPr>
          <w:rFonts w:ascii="Times New Roman" w:eastAsia="Times New Roman" w:hAnsi="Times New Roman" w:cs="Times New Roman"/>
          <w:sz w:val="28"/>
          <w:szCs w:val="24"/>
          <w:lang w:eastAsia="ru-RU"/>
        </w:rPr>
        <w:t xml:space="preserve">1.3. </w:t>
      </w:r>
      <w:r w:rsidRPr="0003530C">
        <w:rPr>
          <w:rFonts w:ascii="Times New Roman" w:eastAsia="Times New Roman" w:hAnsi="Times New Roman" w:cs="Times New Roman"/>
          <w:sz w:val="28"/>
          <w:szCs w:val="24"/>
          <w:lang w:eastAsia="ru-RU"/>
        </w:rPr>
        <w:t xml:space="preserve">Выделенные Заказчику (перенесенные Заказчиком) абонентские номера и реквизиты идентификационных модулей указаны в </w:t>
      </w:r>
      <w:r w:rsidR="00B36556">
        <w:rPr>
          <w:rFonts w:ascii="Times New Roman" w:eastAsia="Times New Roman" w:hAnsi="Times New Roman" w:cs="Times New Roman"/>
          <w:sz w:val="28"/>
          <w:szCs w:val="24"/>
          <w:lang w:eastAsia="ru-RU"/>
        </w:rPr>
        <w:t>п</w:t>
      </w:r>
      <w:r w:rsidRPr="0003530C">
        <w:rPr>
          <w:rFonts w:ascii="Times New Roman" w:eastAsia="Times New Roman" w:hAnsi="Times New Roman" w:cs="Times New Roman"/>
          <w:sz w:val="28"/>
          <w:szCs w:val="24"/>
          <w:lang w:eastAsia="ru-RU"/>
        </w:rPr>
        <w:t xml:space="preserve">еречне абонентских </w:t>
      </w:r>
      <w:r w:rsidR="005E0351">
        <w:rPr>
          <w:rFonts w:ascii="Times New Roman" w:eastAsia="Times New Roman" w:hAnsi="Times New Roman" w:cs="Times New Roman"/>
          <w:sz w:val="28"/>
          <w:szCs w:val="24"/>
          <w:lang w:eastAsia="ru-RU"/>
        </w:rPr>
        <w:t>номеров Заказчика (</w:t>
      </w:r>
      <w:r w:rsidR="00B36556">
        <w:rPr>
          <w:rFonts w:ascii="Times New Roman" w:eastAsia="Times New Roman" w:hAnsi="Times New Roman" w:cs="Times New Roman"/>
          <w:sz w:val="28"/>
          <w:szCs w:val="24"/>
          <w:lang w:eastAsia="ru-RU"/>
        </w:rPr>
        <w:t>п</w:t>
      </w:r>
      <w:r w:rsidR="005E0351">
        <w:rPr>
          <w:rFonts w:ascii="Times New Roman" w:eastAsia="Times New Roman" w:hAnsi="Times New Roman" w:cs="Times New Roman"/>
          <w:sz w:val="28"/>
          <w:szCs w:val="24"/>
          <w:lang w:eastAsia="ru-RU"/>
        </w:rPr>
        <w:t xml:space="preserve">риложение № </w:t>
      </w:r>
      <w:r w:rsidRPr="0003530C">
        <w:rPr>
          <w:rFonts w:ascii="Times New Roman" w:eastAsia="Times New Roman" w:hAnsi="Times New Roman" w:cs="Times New Roman"/>
          <w:sz w:val="28"/>
          <w:szCs w:val="24"/>
          <w:lang w:eastAsia="ru-RU"/>
        </w:rPr>
        <w:t>__ к Контракту).</w:t>
      </w:r>
    </w:p>
    <w:p w:rsidR="005267E1" w:rsidRPr="00783907" w:rsidRDefault="005267E1" w:rsidP="005267E1">
      <w:pPr>
        <w:spacing w:after="0"/>
        <w:rPr>
          <w:rFonts w:ascii="Times New Roman" w:hAnsi="Times New Roman" w:cs="Times New Roman"/>
          <w:sz w:val="28"/>
          <w:szCs w:val="28"/>
        </w:rPr>
      </w:pPr>
    </w:p>
    <w:p w:rsidR="005267E1" w:rsidRPr="00783907" w:rsidRDefault="005267E1" w:rsidP="005267E1">
      <w:pPr>
        <w:spacing w:after="0"/>
        <w:ind w:firstLine="567"/>
        <w:rPr>
          <w:rFonts w:ascii="Times New Roman" w:hAnsi="Times New Roman" w:cs="Times New Roman"/>
          <w:b/>
          <w:sz w:val="28"/>
          <w:szCs w:val="28"/>
        </w:rPr>
      </w:pPr>
      <w:r w:rsidRPr="00783907">
        <w:rPr>
          <w:rFonts w:ascii="Times New Roman" w:hAnsi="Times New Roman" w:cs="Times New Roman"/>
          <w:b/>
          <w:sz w:val="28"/>
          <w:szCs w:val="28"/>
        </w:rPr>
        <w:t>2. Условия об обязанностях Исполнителя</w:t>
      </w:r>
    </w:p>
    <w:p w:rsidR="005267E1" w:rsidRPr="00783907" w:rsidRDefault="005267E1" w:rsidP="005267E1">
      <w:pPr>
        <w:spacing w:after="0"/>
        <w:ind w:firstLine="567"/>
        <w:rPr>
          <w:rFonts w:ascii="Times New Roman" w:hAnsi="Times New Roman" w:cs="Times New Roman"/>
          <w:b/>
          <w:sz w:val="28"/>
          <w:szCs w:val="28"/>
        </w:rPr>
      </w:pPr>
    </w:p>
    <w:p w:rsidR="005267E1" w:rsidRPr="00783907" w:rsidRDefault="005267E1" w:rsidP="005267E1">
      <w:pPr>
        <w:widowControl w:val="0"/>
        <w:autoSpaceDE w:val="0"/>
        <w:autoSpaceDN w:val="0"/>
        <w:adjustRightInd w:val="0"/>
        <w:spacing w:after="0"/>
        <w:ind w:firstLine="567"/>
        <w:jc w:val="both"/>
        <w:rPr>
          <w:rFonts w:ascii="Times New Roman" w:eastAsia="Calibri" w:hAnsi="Times New Roman" w:cs="Times New Roman"/>
          <w:sz w:val="28"/>
          <w:szCs w:val="28"/>
        </w:rPr>
      </w:pPr>
      <w:r w:rsidRPr="00783907">
        <w:rPr>
          <w:rFonts w:ascii="Times New Roman" w:eastAsia="Calibri" w:hAnsi="Times New Roman" w:cs="Times New Roman"/>
          <w:b/>
          <w:sz w:val="28"/>
          <w:szCs w:val="28"/>
        </w:rPr>
        <w:t>Исполнитель обязан:</w:t>
      </w:r>
      <w:r w:rsidRPr="00783907">
        <w:rPr>
          <w:rFonts w:ascii="Times New Roman" w:eastAsia="Calibri" w:hAnsi="Times New Roman" w:cs="Times New Roman"/>
          <w:sz w:val="28"/>
          <w:szCs w:val="28"/>
        </w:rPr>
        <w:t xml:space="preserve"> </w:t>
      </w:r>
    </w:p>
    <w:p w:rsidR="005267E1" w:rsidRPr="00783907" w:rsidRDefault="005267E1" w:rsidP="005267E1">
      <w:pPr>
        <w:widowControl w:val="0"/>
        <w:autoSpaceDE w:val="0"/>
        <w:autoSpaceDN w:val="0"/>
        <w:adjustRightInd w:val="0"/>
        <w:spacing w:after="0"/>
        <w:ind w:firstLine="567"/>
        <w:jc w:val="both"/>
        <w:rPr>
          <w:rFonts w:ascii="Times New Roman" w:eastAsia="Calibri" w:hAnsi="Times New Roman" w:cs="Times New Roman"/>
          <w:sz w:val="28"/>
          <w:szCs w:val="28"/>
        </w:rPr>
      </w:pPr>
    </w:p>
    <w:p w:rsidR="005267E1" w:rsidRDefault="005267E1" w:rsidP="005267E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83907">
        <w:rPr>
          <w:rFonts w:ascii="Times New Roman" w:eastAsia="Calibri" w:hAnsi="Times New Roman" w:cs="Times New Roman"/>
          <w:sz w:val="28"/>
          <w:szCs w:val="28"/>
        </w:rPr>
        <w:t xml:space="preserve">2.1. Своевременно и надлежащим образом оказать Услуги в соответствии </w:t>
      </w:r>
      <w:r w:rsidR="00F170FA">
        <w:rPr>
          <w:rFonts w:ascii="Times New Roman" w:eastAsia="Calibri" w:hAnsi="Times New Roman" w:cs="Times New Roman"/>
          <w:sz w:val="28"/>
          <w:szCs w:val="28"/>
        </w:rPr>
        <w:br/>
      </w:r>
      <w:r w:rsidRPr="00783907">
        <w:rPr>
          <w:rFonts w:ascii="Times New Roman" w:eastAsia="Calibri" w:hAnsi="Times New Roman" w:cs="Times New Roman"/>
          <w:sz w:val="28"/>
          <w:szCs w:val="28"/>
        </w:rPr>
        <w:t>с условиями Контракта и требованиями законодательства Российской Федерации</w:t>
      </w:r>
      <w:r w:rsidR="00B83C7A">
        <w:rPr>
          <w:rFonts w:ascii="Times New Roman" w:eastAsia="Calibri" w:hAnsi="Times New Roman" w:cs="Times New Roman"/>
          <w:sz w:val="28"/>
          <w:szCs w:val="28"/>
        </w:rPr>
        <w:t xml:space="preserve">, </w:t>
      </w:r>
      <w:r w:rsidR="00F170FA">
        <w:rPr>
          <w:rFonts w:ascii="Times New Roman" w:eastAsia="Calibri" w:hAnsi="Times New Roman" w:cs="Times New Roman"/>
          <w:sz w:val="28"/>
          <w:szCs w:val="28"/>
        </w:rPr>
        <w:br/>
      </w:r>
      <w:r w:rsidR="00B83C7A" w:rsidRPr="00B83C7A">
        <w:rPr>
          <w:rFonts w:ascii="Times New Roman" w:eastAsia="Calibri" w:hAnsi="Times New Roman" w:cs="Times New Roman"/>
          <w:sz w:val="28"/>
          <w:szCs w:val="28"/>
        </w:rPr>
        <w:lastRenderedPageBreak/>
        <w:t>за исключением периодов времени, необходимых Исполнителю для устранения неисправностей, препятствующих пользованию Заказчиком Услугами, а также для проведения Исполнителем необходимых ремонтных и профилактических работ.</w:t>
      </w:r>
      <w:r w:rsidRPr="00783907">
        <w:rPr>
          <w:rFonts w:ascii="Times New Roman" w:eastAsia="Calibri" w:hAnsi="Times New Roman" w:cs="Times New Roman"/>
          <w:sz w:val="28"/>
          <w:szCs w:val="28"/>
        </w:rPr>
        <w:t xml:space="preserve"> </w:t>
      </w:r>
    </w:p>
    <w:p w:rsidR="002D38B5" w:rsidRDefault="002D38B5" w:rsidP="005267E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A56956">
        <w:rPr>
          <w:rFonts w:ascii="Times New Roman" w:eastAsia="Calibri" w:hAnsi="Times New Roman" w:cs="Times New Roman"/>
          <w:sz w:val="28"/>
          <w:szCs w:val="28"/>
        </w:rPr>
        <w:t>И</w:t>
      </w:r>
      <w:r w:rsidRPr="002D38B5">
        <w:rPr>
          <w:rFonts w:ascii="Times New Roman" w:eastAsia="Calibri" w:hAnsi="Times New Roman" w:cs="Times New Roman"/>
          <w:sz w:val="28"/>
          <w:szCs w:val="28"/>
        </w:rPr>
        <w:t>нформировать Заказчика</w:t>
      </w:r>
      <w:r w:rsidR="007D2290">
        <w:rPr>
          <w:rFonts w:ascii="Times New Roman" w:eastAsia="Calibri" w:hAnsi="Times New Roman" w:cs="Times New Roman"/>
          <w:sz w:val="28"/>
          <w:szCs w:val="28"/>
        </w:rPr>
        <w:t xml:space="preserve"> о</w:t>
      </w:r>
      <w:r w:rsidRPr="002D38B5">
        <w:rPr>
          <w:rFonts w:ascii="Times New Roman" w:eastAsia="Calibri" w:hAnsi="Times New Roman" w:cs="Times New Roman"/>
          <w:sz w:val="28"/>
          <w:szCs w:val="28"/>
        </w:rPr>
        <w:t xml:space="preserve"> прекращении оказания ему Услуг в связи </w:t>
      </w:r>
      <w:r w:rsidR="00F170FA">
        <w:rPr>
          <w:rFonts w:ascii="Times New Roman" w:eastAsia="Calibri" w:hAnsi="Times New Roman" w:cs="Times New Roman"/>
          <w:sz w:val="28"/>
          <w:szCs w:val="28"/>
        </w:rPr>
        <w:br/>
      </w:r>
      <w:r w:rsidRPr="002D38B5">
        <w:rPr>
          <w:rFonts w:ascii="Times New Roman" w:eastAsia="Calibri" w:hAnsi="Times New Roman" w:cs="Times New Roman"/>
          <w:sz w:val="28"/>
          <w:szCs w:val="28"/>
        </w:rPr>
        <w:t xml:space="preserve">с проведением Исполнителем необходимых ремонтных и профилактических работ </w:t>
      </w:r>
      <w:r w:rsidR="0004450E">
        <w:rPr>
          <w:rFonts w:ascii="Times New Roman" w:eastAsia="Calibri" w:hAnsi="Times New Roman" w:cs="Times New Roman"/>
          <w:sz w:val="28"/>
          <w:szCs w:val="28"/>
        </w:rPr>
        <w:br/>
      </w:r>
      <w:r w:rsidRPr="002D38B5">
        <w:rPr>
          <w:rFonts w:ascii="Times New Roman" w:eastAsia="Calibri" w:hAnsi="Times New Roman" w:cs="Times New Roman"/>
          <w:sz w:val="28"/>
          <w:szCs w:val="28"/>
        </w:rPr>
        <w:t>не менее,</w:t>
      </w:r>
      <w:r w:rsidR="0003530C">
        <w:rPr>
          <w:rFonts w:ascii="Times New Roman" w:eastAsia="Calibri" w:hAnsi="Times New Roman" w:cs="Times New Roman"/>
          <w:sz w:val="28"/>
          <w:szCs w:val="28"/>
        </w:rPr>
        <w:t xml:space="preserve"> чем за __</w:t>
      </w:r>
      <w:r w:rsidR="00335D23">
        <w:rPr>
          <w:rFonts w:ascii="Times New Roman" w:eastAsia="Calibri" w:hAnsi="Times New Roman" w:cs="Times New Roman"/>
          <w:sz w:val="28"/>
          <w:szCs w:val="28"/>
        </w:rPr>
        <w:t xml:space="preserve"> (______) рабочих дней</w:t>
      </w:r>
      <w:r w:rsidRPr="002D38B5">
        <w:rPr>
          <w:rFonts w:ascii="Times New Roman" w:eastAsia="Calibri" w:hAnsi="Times New Roman" w:cs="Times New Roman"/>
          <w:sz w:val="28"/>
          <w:szCs w:val="28"/>
        </w:rPr>
        <w:t xml:space="preserve"> до начала проведения таких работ.</w:t>
      </w:r>
    </w:p>
    <w:p w:rsidR="003B063C" w:rsidRDefault="003B063C" w:rsidP="0043088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378DC" w:rsidRDefault="00A56956" w:rsidP="0043088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Соблюдать </w:t>
      </w:r>
      <w:r w:rsidRPr="00A56956">
        <w:rPr>
          <w:rFonts w:ascii="Times New Roman" w:eastAsia="Calibri" w:hAnsi="Times New Roman" w:cs="Times New Roman"/>
          <w:sz w:val="28"/>
          <w:szCs w:val="28"/>
        </w:rPr>
        <w:t>у</w:t>
      </w:r>
      <w:r>
        <w:rPr>
          <w:rFonts w:ascii="Times New Roman" w:eastAsia="Calibri" w:hAnsi="Times New Roman" w:cs="Times New Roman"/>
          <w:sz w:val="28"/>
          <w:szCs w:val="28"/>
        </w:rPr>
        <w:t xml:space="preserve">становленные Контрактом сроки и </w:t>
      </w:r>
      <w:r w:rsidRPr="00A56956">
        <w:rPr>
          <w:rFonts w:ascii="Times New Roman" w:eastAsia="Calibri" w:hAnsi="Times New Roman" w:cs="Times New Roman"/>
          <w:sz w:val="28"/>
          <w:szCs w:val="28"/>
        </w:rPr>
        <w:t xml:space="preserve">порядок устранения неисправностей, препятствующих пользованию Заказчиком </w:t>
      </w:r>
      <w:r w:rsidR="009A7C79">
        <w:rPr>
          <w:rFonts w:ascii="Times New Roman" w:eastAsia="Calibri" w:hAnsi="Times New Roman" w:cs="Times New Roman"/>
          <w:sz w:val="28"/>
          <w:szCs w:val="28"/>
        </w:rPr>
        <w:t>У</w:t>
      </w:r>
      <w:r w:rsidRPr="00A56956">
        <w:rPr>
          <w:rFonts w:ascii="Times New Roman" w:eastAsia="Calibri" w:hAnsi="Times New Roman" w:cs="Times New Roman"/>
          <w:sz w:val="28"/>
          <w:szCs w:val="28"/>
        </w:rPr>
        <w:t>слугами.</w:t>
      </w:r>
    </w:p>
    <w:p w:rsidR="003B063C" w:rsidRDefault="003B063C" w:rsidP="005267E1">
      <w:pPr>
        <w:spacing w:after="0" w:line="240" w:lineRule="auto"/>
        <w:ind w:firstLine="709"/>
        <w:rPr>
          <w:rFonts w:ascii="Times New Roman" w:hAnsi="Times New Roman" w:cs="Times New Roman"/>
          <w:b/>
          <w:sz w:val="28"/>
          <w:szCs w:val="28"/>
        </w:rPr>
      </w:pPr>
    </w:p>
    <w:p w:rsidR="005267E1" w:rsidRPr="00783907" w:rsidRDefault="00430884" w:rsidP="005267E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5267E1" w:rsidRPr="00783907">
        <w:rPr>
          <w:rFonts w:ascii="Times New Roman" w:hAnsi="Times New Roman" w:cs="Times New Roman"/>
          <w:b/>
          <w:sz w:val="28"/>
          <w:szCs w:val="28"/>
        </w:rPr>
        <w:t>. Условия о цене Контракта</w:t>
      </w:r>
    </w:p>
    <w:p w:rsidR="005267E1" w:rsidRDefault="005267E1" w:rsidP="005267E1">
      <w:pPr>
        <w:spacing w:after="0" w:line="240" w:lineRule="auto"/>
        <w:ind w:firstLine="709"/>
        <w:rPr>
          <w:rFonts w:ascii="Times New Roman" w:hAnsi="Times New Roman" w:cs="Times New Roman"/>
          <w:b/>
          <w:sz w:val="28"/>
          <w:szCs w:val="28"/>
        </w:rPr>
      </w:pPr>
    </w:p>
    <w:p w:rsidR="009A7C79" w:rsidRDefault="009A7C79" w:rsidP="00D33DCE">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Вариант 1 </w:t>
      </w:r>
      <w:r w:rsidRPr="009A7C79">
        <w:rPr>
          <w:rFonts w:ascii="Times New Roman" w:eastAsia="Times New Roman" w:hAnsi="Times New Roman" w:cs="Times New Roman"/>
          <w:sz w:val="28"/>
          <w:szCs w:val="24"/>
          <w:lang w:eastAsia="ru-RU"/>
        </w:rPr>
        <w:t>(выбирается заказчиком в случае установления в Контракте цены Контракта и объема оказываемых услуг)</w:t>
      </w:r>
      <w:r>
        <w:rPr>
          <w:rFonts w:ascii="Times New Roman" w:eastAsia="Times New Roman" w:hAnsi="Times New Roman" w:cs="Times New Roman"/>
          <w:sz w:val="28"/>
          <w:szCs w:val="24"/>
          <w:lang w:eastAsia="ru-RU"/>
        </w:rPr>
        <w:t>.</w:t>
      </w:r>
    </w:p>
    <w:p w:rsidR="00D33DCE" w:rsidRDefault="00430884" w:rsidP="00D33DCE">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33DCE" w:rsidRPr="00131214">
        <w:rPr>
          <w:rFonts w:ascii="Times New Roman" w:eastAsia="Times New Roman" w:hAnsi="Times New Roman" w:cs="Times New Roman"/>
          <w:sz w:val="28"/>
          <w:szCs w:val="24"/>
          <w:lang w:eastAsia="ru-RU"/>
        </w:rPr>
        <w:t xml:space="preserve">.1. </w:t>
      </w:r>
      <w:r w:rsidR="00C61FE1" w:rsidRPr="00C61FE1">
        <w:rPr>
          <w:rFonts w:ascii="Times New Roman" w:eastAsia="Times New Roman" w:hAnsi="Times New Roman" w:cs="Times New Roman"/>
          <w:sz w:val="28"/>
          <w:szCs w:val="24"/>
          <w:lang w:eastAsia="ru-RU"/>
        </w:rPr>
        <w:t xml:space="preserve">Цена Контракта определяется в соответствии с </w:t>
      </w:r>
      <w:r w:rsidR="00B36556">
        <w:rPr>
          <w:rFonts w:ascii="Times New Roman" w:eastAsia="Times New Roman" w:hAnsi="Times New Roman" w:cs="Times New Roman"/>
          <w:sz w:val="28"/>
          <w:szCs w:val="24"/>
          <w:lang w:eastAsia="ru-RU"/>
        </w:rPr>
        <w:t>п</w:t>
      </w:r>
      <w:r w:rsidR="00C61FE1" w:rsidRPr="00C61FE1">
        <w:rPr>
          <w:rFonts w:ascii="Times New Roman" w:eastAsia="Times New Roman" w:hAnsi="Times New Roman" w:cs="Times New Roman"/>
          <w:sz w:val="28"/>
          <w:szCs w:val="24"/>
          <w:lang w:eastAsia="ru-RU"/>
        </w:rPr>
        <w:t xml:space="preserve">риложением № __ </w:t>
      </w:r>
      <w:r w:rsidR="009A7C79">
        <w:rPr>
          <w:rFonts w:ascii="Times New Roman" w:eastAsia="Times New Roman" w:hAnsi="Times New Roman" w:cs="Times New Roman"/>
          <w:sz w:val="28"/>
          <w:szCs w:val="24"/>
          <w:lang w:eastAsia="ru-RU"/>
        </w:rPr>
        <w:br/>
      </w:r>
      <w:r w:rsidR="00C61FE1" w:rsidRPr="00C61FE1">
        <w:rPr>
          <w:rFonts w:ascii="Times New Roman" w:eastAsia="Times New Roman" w:hAnsi="Times New Roman" w:cs="Times New Roman"/>
          <w:sz w:val="28"/>
          <w:szCs w:val="24"/>
          <w:lang w:eastAsia="ru-RU"/>
        </w:rPr>
        <w:t xml:space="preserve">к Контракту и составляет </w:t>
      </w:r>
      <w:r w:rsidR="00C61FE1" w:rsidRPr="000F63D7">
        <w:rPr>
          <w:rFonts w:ascii="Times New Roman" w:eastAsia="Times New Roman" w:hAnsi="Times New Roman" w:cs="Times New Roman"/>
          <w:sz w:val="28"/>
          <w:szCs w:val="24"/>
          <w:lang w:eastAsia="ru-RU"/>
        </w:rPr>
        <w:t>__________</w:t>
      </w:r>
      <w:r w:rsidR="002B696A">
        <w:rPr>
          <w:rFonts w:ascii="Times New Roman" w:eastAsia="Times New Roman" w:hAnsi="Times New Roman" w:cs="Times New Roman"/>
          <w:sz w:val="28"/>
          <w:szCs w:val="24"/>
          <w:lang w:eastAsia="ru-RU"/>
        </w:rPr>
        <w:t xml:space="preserve"> (сумма прописью) рублей</w:t>
      </w:r>
      <w:r w:rsidR="005E0351">
        <w:rPr>
          <w:rFonts w:ascii="Times New Roman" w:eastAsia="Times New Roman" w:hAnsi="Times New Roman" w:cs="Times New Roman"/>
          <w:sz w:val="28"/>
          <w:szCs w:val="24"/>
          <w:lang w:eastAsia="ru-RU"/>
        </w:rPr>
        <w:t xml:space="preserve"> </w:t>
      </w:r>
      <w:r w:rsidR="00C61FE1" w:rsidRPr="00C61FE1">
        <w:rPr>
          <w:rFonts w:ascii="Times New Roman" w:eastAsia="Times New Roman" w:hAnsi="Times New Roman" w:cs="Times New Roman"/>
          <w:sz w:val="28"/>
          <w:szCs w:val="24"/>
          <w:lang w:eastAsia="ru-RU"/>
        </w:rPr>
        <w:t>_</w:t>
      </w:r>
      <w:r w:rsidR="00C61FE1" w:rsidRPr="000F63D7">
        <w:rPr>
          <w:rFonts w:ascii="Times New Roman" w:eastAsia="Times New Roman" w:hAnsi="Times New Roman" w:cs="Times New Roman"/>
          <w:sz w:val="28"/>
          <w:szCs w:val="24"/>
          <w:lang w:eastAsia="ru-RU"/>
        </w:rPr>
        <w:t>___</w:t>
      </w:r>
      <w:r w:rsidR="00C61FE1" w:rsidRPr="00C61FE1">
        <w:rPr>
          <w:rFonts w:ascii="Times New Roman" w:eastAsia="Times New Roman" w:hAnsi="Times New Roman" w:cs="Times New Roman"/>
          <w:sz w:val="28"/>
          <w:szCs w:val="24"/>
          <w:lang w:eastAsia="ru-RU"/>
        </w:rPr>
        <w:t xml:space="preserve"> копеек, </w:t>
      </w:r>
      <w:r w:rsidR="00F170FA">
        <w:rPr>
          <w:rFonts w:ascii="Times New Roman" w:eastAsia="Times New Roman" w:hAnsi="Times New Roman" w:cs="Times New Roman"/>
          <w:sz w:val="28"/>
          <w:szCs w:val="24"/>
          <w:lang w:eastAsia="ru-RU"/>
        </w:rPr>
        <w:br/>
      </w:r>
      <w:r w:rsidR="00C61FE1" w:rsidRPr="00C61FE1">
        <w:rPr>
          <w:rFonts w:ascii="Times New Roman" w:eastAsia="Times New Roman" w:hAnsi="Times New Roman" w:cs="Times New Roman"/>
          <w:sz w:val="28"/>
          <w:szCs w:val="24"/>
          <w:lang w:eastAsia="ru-RU"/>
        </w:rPr>
        <w:t>в том числе НДС __________ (сумма прописью) рублей ____ копеек (</w:t>
      </w:r>
      <w:r w:rsidR="00455500">
        <w:rPr>
          <w:rFonts w:ascii="Times New Roman" w:eastAsia="Times New Roman" w:hAnsi="Times New Roman" w:cs="Times New Roman"/>
          <w:sz w:val="28"/>
          <w:szCs w:val="24"/>
          <w:lang w:eastAsia="ru-RU"/>
        </w:rPr>
        <w:t xml:space="preserve">НДС </w:t>
      </w:r>
      <w:r w:rsidR="00F170FA">
        <w:rPr>
          <w:rFonts w:ascii="Times New Roman" w:eastAsia="Times New Roman" w:hAnsi="Times New Roman" w:cs="Times New Roman"/>
          <w:sz w:val="28"/>
          <w:szCs w:val="24"/>
          <w:lang w:eastAsia="ru-RU"/>
        </w:rPr>
        <w:br/>
      </w:r>
      <w:r w:rsidR="00C61FE1" w:rsidRPr="00C61FE1">
        <w:rPr>
          <w:rFonts w:ascii="Times New Roman" w:eastAsia="Times New Roman" w:hAnsi="Times New Roman" w:cs="Times New Roman"/>
          <w:sz w:val="28"/>
          <w:szCs w:val="24"/>
          <w:lang w:eastAsia="ru-RU"/>
        </w:rPr>
        <w:t>не облагается</w:t>
      </w:r>
      <w:r w:rsidR="00AD668D">
        <w:rPr>
          <w:rFonts w:ascii="Times New Roman" w:eastAsia="Times New Roman" w:hAnsi="Times New Roman" w:cs="Times New Roman"/>
          <w:sz w:val="28"/>
          <w:szCs w:val="24"/>
          <w:lang w:eastAsia="ru-RU"/>
        </w:rPr>
        <w:t xml:space="preserve"> - </w:t>
      </w:r>
      <w:r w:rsidR="00455500">
        <w:rPr>
          <w:rFonts w:ascii="Times New Roman" w:eastAsia="Times New Roman" w:hAnsi="Times New Roman" w:cs="Times New Roman"/>
          <w:sz w:val="28"/>
          <w:szCs w:val="24"/>
          <w:lang w:eastAsia="ru-RU"/>
        </w:rPr>
        <w:t>у</w:t>
      </w:r>
      <w:r w:rsidR="00455500" w:rsidRPr="00455500">
        <w:rPr>
          <w:rFonts w:ascii="Times New Roman" w:eastAsia="Times New Roman" w:hAnsi="Times New Roman" w:cs="Times New Roman"/>
          <w:sz w:val="28"/>
          <w:szCs w:val="24"/>
          <w:lang w:eastAsia="ru-RU"/>
        </w:rPr>
        <w:t xml:space="preserve">казывается в случае, если Контракт заключается с лицами, </w:t>
      </w:r>
      <w:r w:rsidR="00F170FA">
        <w:rPr>
          <w:rFonts w:ascii="Times New Roman" w:eastAsia="Times New Roman" w:hAnsi="Times New Roman" w:cs="Times New Roman"/>
          <w:sz w:val="28"/>
          <w:szCs w:val="24"/>
          <w:lang w:eastAsia="ru-RU"/>
        </w:rPr>
        <w:br/>
      </w:r>
      <w:r w:rsidR="00455500" w:rsidRPr="00455500">
        <w:rPr>
          <w:rFonts w:ascii="Times New Roman" w:eastAsia="Times New Roman" w:hAnsi="Times New Roman" w:cs="Times New Roman"/>
          <w:sz w:val="28"/>
          <w:szCs w:val="24"/>
          <w:lang w:eastAsia="ru-RU"/>
        </w:rPr>
        <w:t>не являющимися в соответствии с Налоговым кодексом Российской Федерации плательщиками НДС</w:t>
      </w:r>
      <w:r w:rsidR="00C61FE1" w:rsidRPr="00C61FE1">
        <w:rPr>
          <w:rFonts w:ascii="Times New Roman" w:eastAsia="Times New Roman" w:hAnsi="Times New Roman" w:cs="Times New Roman"/>
          <w:sz w:val="28"/>
          <w:szCs w:val="24"/>
          <w:lang w:eastAsia="ru-RU"/>
        </w:rPr>
        <w:t>) (при оплате этапов оказания Услуг в данном пункте Контракта должна быть указана стоимость каждого этапа оказания Услуг, либо указание о том, что оплата осуществляется равными долями)</w:t>
      </w:r>
      <w:r w:rsidR="00D33DCE" w:rsidRPr="00131214">
        <w:rPr>
          <w:rFonts w:ascii="Times New Roman" w:eastAsia="Times New Roman" w:hAnsi="Times New Roman" w:cs="Times New Roman"/>
          <w:sz w:val="28"/>
          <w:szCs w:val="24"/>
          <w:lang w:eastAsia="ru-RU"/>
        </w:rPr>
        <w:t xml:space="preserve">. </w:t>
      </w:r>
    </w:p>
    <w:p w:rsidR="009A7C79" w:rsidRDefault="00C61FE1"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Вариант </w:t>
      </w:r>
      <w:r w:rsidR="009A7C79">
        <w:rPr>
          <w:rFonts w:ascii="Times New Roman" w:eastAsia="Times New Roman" w:hAnsi="Times New Roman" w:cs="Times New Roman"/>
          <w:sz w:val="28"/>
          <w:szCs w:val="24"/>
          <w:lang w:eastAsia="ru-RU"/>
        </w:rPr>
        <w:t>2 (в</w:t>
      </w:r>
      <w:r w:rsidR="009A7C79" w:rsidRPr="009A7C79">
        <w:rPr>
          <w:rFonts w:ascii="Times New Roman" w:eastAsia="Times New Roman" w:hAnsi="Times New Roman" w:cs="Times New Roman"/>
          <w:sz w:val="28"/>
          <w:szCs w:val="24"/>
          <w:lang w:eastAsia="ru-RU"/>
        </w:rPr>
        <w:t xml:space="preserve">ыбирается в случае закупки единственной услуги, если объем подлежащей оказанию услуги невозможно определить в соответствии с частью 24 статьи 22 </w:t>
      </w:r>
      <w:r w:rsidR="003B063C">
        <w:rPr>
          <w:rFonts w:ascii="Times New Roman" w:eastAsia="Times New Roman" w:hAnsi="Times New Roman" w:cs="Times New Roman"/>
          <w:sz w:val="28"/>
          <w:szCs w:val="24"/>
          <w:lang w:eastAsia="ru-RU"/>
        </w:rPr>
        <w:t>З</w:t>
      </w:r>
      <w:r w:rsidR="009A7C79" w:rsidRPr="009A7C79">
        <w:rPr>
          <w:rFonts w:ascii="Times New Roman" w:eastAsia="Times New Roman" w:hAnsi="Times New Roman" w:cs="Times New Roman"/>
          <w:sz w:val="28"/>
          <w:szCs w:val="24"/>
          <w:lang w:eastAsia="ru-RU"/>
        </w:rPr>
        <w:t>акона о контрактной системе</w:t>
      </w:r>
      <w:r w:rsidR="009A7C79">
        <w:rPr>
          <w:rFonts w:ascii="Times New Roman" w:eastAsia="Times New Roman" w:hAnsi="Times New Roman" w:cs="Times New Roman"/>
          <w:sz w:val="28"/>
          <w:szCs w:val="24"/>
          <w:lang w:eastAsia="ru-RU"/>
        </w:rPr>
        <w:t>)</w:t>
      </w:r>
      <w:r w:rsidR="009A7C79" w:rsidRPr="009A7C79">
        <w:rPr>
          <w:rFonts w:ascii="Times New Roman" w:eastAsia="Times New Roman" w:hAnsi="Times New Roman" w:cs="Times New Roman"/>
          <w:sz w:val="28"/>
          <w:szCs w:val="24"/>
          <w:lang w:eastAsia="ru-RU"/>
        </w:rPr>
        <w:t xml:space="preserve">. </w:t>
      </w:r>
    </w:p>
    <w:p w:rsidR="00C61FE1" w:rsidRPr="00C61FE1" w:rsidRDefault="00430884"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33DCE" w:rsidRPr="00131214">
        <w:rPr>
          <w:rFonts w:ascii="Times New Roman" w:eastAsia="Times New Roman" w:hAnsi="Times New Roman" w:cs="Times New Roman"/>
          <w:sz w:val="28"/>
          <w:szCs w:val="24"/>
          <w:lang w:eastAsia="ru-RU"/>
        </w:rPr>
        <w:t xml:space="preserve">.1. </w:t>
      </w:r>
      <w:r w:rsidR="00C61FE1" w:rsidRPr="00C61FE1">
        <w:rPr>
          <w:rFonts w:ascii="Times New Roman" w:eastAsia="Times New Roman" w:hAnsi="Times New Roman" w:cs="Times New Roman"/>
          <w:sz w:val="28"/>
          <w:szCs w:val="24"/>
          <w:lang w:eastAsia="ru-RU"/>
        </w:rPr>
        <w:t xml:space="preserve">Цена единицы Услуг определяется в соответствии с </w:t>
      </w:r>
      <w:r w:rsidR="00B36556">
        <w:rPr>
          <w:rFonts w:ascii="Times New Roman" w:eastAsia="Times New Roman" w:hAnsi="Times New Roman" w:cs="Times New Roman"/>
          <w:sz w:val="28"/>
          <w:szCs w:val="24"/>
          <w:lang w:eastAsia="ru-RU"/>
        </w:rPr>
        <w:t>п</w:t>
      </w:r>
      <w:r w:rsidR="00C61FE1" w:rsidRPr="00C61FE1">
        <w:rPr>
          <w:rFonts w:ascii="Times New Roman" w:eastAsia="Times New Roman" w:hAnsi="Times New Roman" w:cs="Times New Roman"/>
          <w:sz w:val="28"/>
          <w:szCs w:val="24"/>
          <w:lang w:eastAsia="ru-RU"/>
        </w:rPr>
        <w:t xml:space="preserve">риложением № __ </w:t>
      </w:r>
      <w:r w:rsidR="005E0351">
        <w:rPr>
          <w:rFonts w:ascii="Times New Roman" w:eastAsia="Times New Roman" w:hAnsi="Times New Roman" w:cs="Times New Roman"/>
          <w:sz w:val="28"/>
          <w:szCs w:val="24"/>
          <w:lang w:eastAsia="ru-RU"/>
        </w:rPr>
        <w:br/>
      </w:r>
      <w:r w:rsidR="00C61FE1" w:rsidRPr="00C61FE1">
        <w:rPr>
          <w:rFonts w:ascii="Times New Roman" w:eastAsia="Times New Roman" w:hAnsi="Times New Roman" w:cs="Times New Roman"/>
          <w:sz w:val="28"/>
          <w:szCs w:val="24"/>
          <w:lang w:eastAsia="ru-RU"/>
        </w:rPr>
        <w:t xml:space="preserve">к Контракту и составляет </w:t>
      </w:r>
      <w:r w:rsidR="00C61FE1" w:rsidRPr="000F63D7">
        <w:rPr>
          <w:rFonts w:ascii="Times New Roman" w:eastAsia="Times New Roman" w:hAnsi="Times New Roman" w:cs="Times New Roman"/>
          <w:sz w:val="28"/>
          <w:szCs w:val="24"/>
          <w:lang w:eastAsia="ru-RU"/>
        </w:rPr>
        <w:t>__________</w:t>
      </w:r>
      <w:r w:rsidR="00C61FE1" w:rsidRPr="00C61FE1">
        <w:rPr>
          <w:rFonts w:ascii="Times New Roman" w:eastAsia="Times New Roman" w:hAnsi="Times New Roman" w:cs="Times New Roman"/>
          <w:sz w:val="28"/>
          <w:szCs w:val="24"/>
          <w:lang w:eastAsia="ru-RU"/>
        </w:rPr>
        <w:t xml:space="preserve"> (сумма прописью) рублей ____ копеек, в том числе НДС __________ (сумма прописью) рублей ____ копеек (</w:t>
      </w:r>
      <w:r w:rsidR="00AD668D">
        <w:rPr>
          <w:rFonts w:ascii="Times New Roman" w:eastAsia="Times New Roman" w:hAnsi="Times New Roman" w:cs="Times New Roman"/>
          <w:sz w:val="28"/>
          <w:szCs w:val="24"/>
          <w:lang w:eastAsia="ru-RU"/>
        </w:rPr>
        <w:t xml:space="preserve">НДС не облагается - </w:t>
      </w:r>
      <w:r w:rsidR="00455500" w:rsidRPr="00455500">
        <w:rPr>
          <w:rFonts w:ascii="Times New Roman" w:eastAsia="Times New Roman" w:hAnsi="Times New Roman" w:cs="Times New Roman"/>
          <w:sz w:val="28"/>
          <w:szCs w:val="24"/>
          <w:lang w:eastAsia="ru-RU"/>
        </w:rPr>
        <w:t xml:space="preserve">указывается в случае, если Контракт заключается с лицами, не являющимися </w:t>
      </w:r>
      <w:r w:rsidR="005E0351">
        <w:rPr>
          <w:rFonts w:ascii="Times New Roman" w:eastAsia="Times New Roman" w:hAnsi="Times New Roman" w:cs="Times New Roman"/>
          <w:sz w:val="28"/>
          <w:szCs w:val="24"/>
          <w:lang w:eastAsia="ru-RU"/>
        </w:rPr>
        <w:br/>
      </w:r>
      <w:r w:rsidR="00455500" w:rsidRPr="00455500">
        <w:rPr>
          <w:rFonts w:ascii="Times New Roman" w:eastAsia="Times New Roman" w:hAnsi="Times New Roman" w:cs="Times New Roman"/>
          <w:sz w:val="28"/>
          <w:szCs w:val="24"/>
          <w:lang w:eastAsia="ru-RU"/>
        </w:rPr>
        <w:t>в соответствии с Налоговым кодексом Российс</w:t>
      </w:r>
      <w:r w:rsidR="00455500">
        <w:rPr>
          <w:rFonts w:ascii="Times New Roman" w:eastAsia="Times New Roman" w:hAnsi="Times New Roman" w:cs="Times New Roman"/>
          <w:sz w:val="28"/>
          <w:szCs w:val="24"/>
          <w:lang w:eastAsia="ru-RU"/>
        </w:rPr>
        <w:t>кой Федерации плательщиками НДС</w:t>
      </w:r>
      <w:r w:rsidR="00C61FE1" w:rsidRPr="00C61FE1">
        <w:rPr>
          <w:rFonts w:ascii="Times New Roman" w:eastAsia="Times New Roman" w:hAnsi="Times New Roman" w:cs="Times New Roman"/>
          <w:sz w:val="28"/>
          <w:szCs w:val="24"/>
          <w:lang w:eastAsia="ru-RU"/>
        </w:rPr>
        <w:t>).</w:t>
      </w:r>
    </w:p>
    <w:p w:rsidR="00D33DCE" w:rsidRPr="00131214" w:rsidRDefault="00C61FE1"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sidRPr="00C61FE1">
        <w:rPr>
          <w:rFonts w:ascii="Times New Roman" w:eastAsia="Times New Roman" w:hAnsi="Times New Roman" w:cs="Times New Roman"/>
          <w:sz w:val="28"/>
          <w:szCs w:val="24"/>
          <w:lang w:eastAsia="ru-RU"/>
        </w:rPr>
        <w:t>Максимальное значение цены Контракта составляет ______ (______) рублей _</w:t>
      </w:r>
      <w:r w:rsidRPr="000F63D7">
        <w:rPr>
          <w:rFonts w:ascii="Times New Roman" w:eastAsia="Times New Roman" w:hAnsi="Times New Roman" w:cs="Times New Roman"/>
          <w:sz w:val="28"/>
          <w:szCs w:val="24"/>
          <w:lang w:eastAsia="ru-RU"/>
        </w:rPr>
        <w:t>____</w:t>
      </w:r>
      <w:r w:rsidRPr="00C61FE1">
        <w:rPr>
          <w:rFonts w:ascii="Times New Roman" w:eastAsia="Times New Roman" w:hAnsi="Times New Roman" w:cs="Times New Roman"/>
          <w:sz w:val="28"/>
          <w:szCs w:val="24"/>
          <w:lang w:eastAsia="ru-RU"/>
        </w:rPr>
        <w:t xml:space="preserve"> копеек, в том числе НДС </w:t>
      </w:r>
      <w:r w:rsidRPr="000F63D7">
        <w:rPr>
          <w:rFonts w:ascii="Times New Roman" w:eastAsia="Times New Roman" w:hAnsi="Times New Roman" w:cs="Times New Roman"/>
          <w:sz w:val="28"/>
          <w:szCs w:val="24"/>
          <w:lang w:eastAsia="ru-RU"/>
        </w:rPr>
        <w:t>__________</w:t>
      </w:r>
      <w:r w:rsidRPr="00C61FE1">
        <w:rPr>
          <w:rFonts w:ascii="Times New Roman" w:eastAsia="Times New Roman" w:hAnsi="Times New Roman" w:cs="Times New Roman"/>
          <w:sz w:val="28"/>
          <w:szCs w:val="24"/>
          <w:lang w:eastAsia="ru-RU"/>
        </w:rPr>
        <w:t xml:space="preserve"> (сумма прописью) рублей ____ копеек (</w:t>
      </w:r>
      <w:r w:rsidR="00AD668D">
        <w:rPr>
          <w:rFonts w:ascii="Times New Roman" w:eastAsia="Times New Roman" w:hAnsi="Times New Roman" w:cs="Times New Roman"/>
          <w:sz w:val="28"/>
          <w:szCs w:val="24"/>
          <w:lang w:eastAsia="ru-RU"/>
        </w:rPr>
        <w:t xml:space="preserve">НДС не облагается - </w:t>
      </w:r>
      <w:r w:rsidR="00455500" w:rsidRPr="00455500">
        <w:rPr>
          <w:rFonts w:ascii="Times New Roman" w:eastAsia="Times New Roman" w:hAnsi="Times New Roman" w:cs="Times New Roman"/>
          <w:sz w:val="28"/>
          <w:szCs w:val="24"/>
          <w:lang w:eastAsia="ru-RU"/>
        </w:rPr>
        <w:t xml:space="preserve">указывается в случае, если Контракт заключается с лицами, </w:t>
      </w:r>
      <w:r w:rsidR="00F170FA">
        <w:rPr>
          <w:rFonts w:ascii="Times New Roman" w:eastAsia="Times New Roman" w:hAnsi="Times New Roman" w:cs="Times New Roman"/>
          <w:sz w:val="28"/>
          <w:szCs w:val="24"/>
          <w:lang w:eastAsia="ru-RU"/>
        </w:rPr>
        <w:br/>
      </w:r>
      <w:r w:rsidR="00455500" w:rsidRPr="00455500">
        <w:rPr>
          <w:rFonts w:ascii="Times New Roman" w:eastAsia="Times New Roman" w:hAnsi="Times New Roman" w:cs="Times New Roman"/>
          <w:sz w:val="28"/>
          <w:szCs w:val="24"/>
          <w:lang w:eastAsia="ru-RU"/>
        </w:rPr>
        <w:t xml:space="preserve">не являющимися в соответствии с Налоговым кодексом Российской Федерации </w:t>
      </w:r>
      <w:r w:rsidR="00455500">
        <w:rPr>
          <w:rFonts w:ascii="Times New Roman" w:eastAsia="Times New Roman" w:hAnsi="Times New Roman" w:cs="Times New Roman"/>
          <w:sz w:val="28"/>
          <w:szCs w:val="24"/>
          <w:lang w:eastAsia="ru-RU"/>
        </w:rPr>
        <w:t>плательщиками НДС</w:t>
      </w:r>
      <w:r w:rsidRPr="00C61FE1">
        <w:rPr>
          <w:rFonts w:ascii="Times New Roman" w:eastAsia="Times New Roman" w:hAnsi="Times New Roman" w:cs="Times New Roman"/>
          <w:sz w:val="28"/>
          <w:szCs w:val="24"/>
          <w:lang w:eastAsia="ru-RU"/>
        </w:rPr>
        <w:t>).</w:t>
      </w:r>
    </w:p>
    <w:p w:rsidR="009A7C79" w:rsidRDefault="00C61FE1" w:rsidP="009A7C79">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Вариант </w:t>
      </w:r>
      <w:r w:rsidR="009A7C79">
        <w:rPr>
          <w:rFonts w:ascii="Times New Roman" w:eastAsia="Times New Roman" w:hAnsi="Times New Roman" w:cs="Times New Roman"/>
          <w:sz w:val="28"/>
          <w:szCs w:val="24"/>
          <w:lang w:eastAsia="ru-RU"/>
        </w:rPr>
        <w:t>3 (в</w:t>
      </w:r>
      <w:r w:rsidR="009A7C79" w:rsidRPr="009A7C79">
        <w:rPr>
          <w:rFonts w:ascii="Times New Roman" w:eastAsia="Times New Roman" w:hAnsi="Times New Roman" w:cs="Times New Roman"/>
          <w:sz w:val="28"/>
          <w:szCs w:val="24"/>
          <w:lang w:eastAsia="ru-RU"/>
        </w:rPr>
        <w:t xml:space="preserve">ыбирается в случае закупки, если объем подлежащих оказанию услуг невозможно определить в соответствии с частью 24 статьи 22 </w:t>
      </w:r>
      <w:r w:rsidR="003B063C">
        <w:rPr>
          <w:rFonts w:ascii="Times New Roman" w:eastAsia="Times New Roman" w:hAnsi="Times New Roman" w:cs="Times New Roman"/>
          <w:sz w:val="28"/>
          <w:szCs w:val="24"/>
          <w:lang w:eastAsia="ru-RU"/>
        </w:rPr>
        <w:t>З</w:t>
      </w:r>
      <w:r w:rsidR="009A7C79" w:rsidRPr="009A7C79">
        <w:rPr>
          <w:rFonts w:ascii="Times New Roman" w:eastAsia="Times New Roman" w:hAnsi="Times New Roman" w:cs="Times New Roman"/>
          <w:sz w:val="28"/>
          <w:szCs w:val="24"/>
          <w:lang w:eastAsia="ru-RU"/>
        </w:rPr>
        <w:t xml:space="preserve">акона </w:t>
      </w:r>
      <w:r w:rsidR="003B063C">
        <w:rPr>
          <w:rFonts w:ascii="Times New Roman" w:eastAsia="Times New Roman" w:hAnsi="Times New Roman" w:cs="Times New Roman"/>
          <w:sz w:val="28"/>
          <w:szCs w:val="24"/>
          <w:lang w:eastAsia="ru-RU"/>
        </w:rPr>
        <w:br/>
      </w:r>
      <w:r w:rsidR="009A7C79" w:rsidRPr="009A7C79">
        <w:rPr>
          <w:rFonts w:ascii="Times New Roman" w:eastAsia="Times New Roman" w:hAnsi="Times New Roman" w:cs="Times New Roman"/>
          <w:sz w:val="28"/>
          <w:szCs w:val="24"/>
          <w:lang w:eastAsia="ru-RU"/>
        </w:rPr>
        <w:t>о контрактной системе</w:t>
      </w:r>
      <w:r w:rsidR="009A7C79">
        <w:rPr>
          <w:rFonts w:ascii="Times New Roman" w:eastAsia="Times New Roman" w:hAnsi="Times New Roman" w:cs="Times New Roman"/>
          <w:sz w:val="28"/>
          <w:szCs w:val="24"/>
          <w:lang w:eastAsia="ru-RU"/>
        </w:rPr>
        <w:t>)</w:t>
      </w:r>
      <w:r w:rsidR="009A7C79" w:rsidRPr="009A7C79">
        <w:rPr>
          <w:rFonts w:ascii="Times New Roman" w:eastAsia="Times New Roman" w:hAnsi="Times New Roman" w:cs="Times New Roman"/>
          <w:sz w:val="28"/>
          <w:szCs w:val="24"/>
          <w:lang w:eastAsia="ru-RU"/>
        </w:rPr>
        <w:t>.</w:t>
      </w:r>
    </w:p>
    <w:p w:rsidR="00C61FE1" w:rsidRPr="00C61FE1" w:rsidRDefault="00430884"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33DCE" w:rsidRPr="00131214">
        <w:rPr>
          <w:rFonts w:ascii="Times New Roman" w:eastAsia="Times New Roman" w:hAnsi="Times New Roman" w:cs="Times New Roman"/>
          <w:sz w:val="28"/>
          <w:szCs w:val="24"/>
          <w:lang w:eastAsia="ru-RU"/>
        </w:rPr>
        <w:t xml:space="preserve">.1. </w:t>
      </w:r>
      <w:r w:rsidR="00B47098">
        <w:rPr>
          <w:rFonts w:ascii="Times New Roman" w:eastAsia="Times New Roman" w:hAnsi="Times New Roman" w:cs="Times New Roman"/>
          <w:sz w:val="28"/>
          <w:szCs w:val="24"/>
          <w:lang w:eastAsia="ru-RU"/>
        </w:rPr>
        <w:t xml:space="preserve">Цены единиц </w:t>
      </w:r>
      <w:r w:rsidR="005A798C">
        <w:rPr>
          <w:rFonts w:ascii="Times New Roman" w:eastAsia="Times New Roman" w:hAnsi="Times New Roman" w:cs="Times New Roman"/>
          <w:sz w:val="28"/>
          <w:szCs w:val="24"/>
          <w:lang w:eastAsia="ru-RU"/>
        </w:rPr>
        <w:t xml:space="preserve">и сумма цен единиц </w:t>
      </w:r>
      <w:r w:rsidR="00B47098">
        <w:rPr>
          <w:rFonts w:ascii="Times New Roman" w:eastAsia="Times New Roman" w:hAnsi="Times New Roman" w:cs="Times New Roman"/>
          <w:sz w:val="28"/>
          <w:szCs w:val="24"/>
          <w:lang w:eastAsia="ru-RU"/>
        </w:rPr>
        <w:t>Услуг определяю</w:t>
      </w:r>
      <w:r w:rsidR="00C61FE1" w:rsidRPr="00C61FE1">
        <w:rPr>
          <w:rFonts w:ascii="Times New Roman" w:eastAsia="Times New Roman" w:hAnsi="Times New Roman" w:cs="Times New Roman"/>
          <w:sz w:val="28"/>
          <w:szCs w:val="24"/>
          <w:lang w:eastAsia="ru-RU"/>
        </w:rPr>
        <w:t xml:space="preserve">тся </w:t>
      </w:r>
      <w:r w:rsidR="00F170FA">
        <w:rPr>
          <w:rFonts w:ascii="Times New Roman" w:eastAsia="Times New Roman" w:hAnsi="Times New Roman" w:cs="Times New Roman"/>
          <w:sz w:val="28"/>
          <w:szCs w:val="24"/>
          <w:lang w:eastAsia="ru-RU"/>
        </w:rPr>
        <w:br/>
      </w:r>
      <w:r w:rsidR="00C61FE1" w:rsidRPr="00C61FE1">
        <w:rPr>
          <w:rFonts w:ascii="Times New Roman" w:eastAsia="Times New Roman" w:hAnsi="Times New Roman" w:cs="Times New Roman"/>
          <w:sz w:val="28"/>
          <w:szCs w:val="24"/>
          <w:lang w:eastAsia="ru-RU"/>
        </w:rPr>
        <w:t xml:space="preserve">в соответствии с </w:t>
      </w:r>
      <w:r w:rsidR="00B36556">
        <w:rPr>
          <w:rFonts w:ascii="Times New Roman" w:eastAsia="Times New Roman" w:hAnsi="Times New Roman" w:cs="Times New Roman"/>
          <w:sz w:val="28"/>
          <w:szCs w:val="24"/>
          <w:lang w:eastAsia="ru-RU"/>
        </w:rPr>
        <w:t>п</w:t>
      </w:r>
      <w:r w:rsidR="00C61FE1" w:rsidRPr="00C61FE1">
        <w:rPr>
          <w:rFonts w:ascii="Times New Roman" w:eastAsia="Times New Roman" w:hAnsi="Times New Roman" w:cs="Times New Roman"/>
          <w:sz w:val="28"/>
          <w:szCs w:val="24"/>
          <w:lang w:eastAsia="ru-RU"/>
        </w:rPr>
        <w:t>риложением № __ к Контракту.</w:t>
      </w:r>
    </w:p>
    <w:p w:rsidR="005267E1" w:rsidRDefault="00C61FE1"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sidRPr="00C61FE1">
        <w:rPr>
          <w:rFonts w:ascii="Times New Roman" w:eastAsia="Times New Roman" w:hAnsi="Times New Roman" w:cs="Times New Roman"/>
          <w:sz w:val="28"/>
          <w:szCs w:val="24"/>
          <w:lang w:eastAsia="ru-RU"/>
        </w:rPr>
        <w:t xml:space="preserve">Максимальное значение цены Контракта составляет ______ (______) рублей </w:t>
      </w:r>
      <w:r w:rsidRPr="000F63D7">
        <w:rPr>
          <w:rFonts w:ascii="Times New Roman" w:eastAsia="Times New Roman" w:hAnsi="Times New Roman" w:cs="Times New Roman"/>
          <w:sz w:val="28"/>
          <w:szCs w:val="24"/>
          <w:lang w:eastAsia="ru-RU"/>
        </w:rPr>
        <w:t>_______</w:t>
      </w:r>
      <w:r w:rsidRPr="00C61FE1">
        <w:rPr>
          <w:rFonts w:ascii="Times New Roman" w:eastAsia="Times New Roman" w:hAnsi="Times New Roman" w:cs="Times New Roman"/>
          <w:sz w:val="28"/>
          <w:szCs w:val="24"/>
          <w:lang w:eastAsia="ru-RU"/>
        </w:rPr>
        <w:t xml:space="preserve"> копеек, в том числе НДС __________ (сумма прописью) рублей ____ копеек (</w:t>
      </w:r>
      <w:r w:rsidR="00AD668D">
        <w:rPr>
          <w:rFonts w:ascii="Times New Roman" w:eastAsia="Times New Roman" w:hAnsi="Times New Roman" w:cs="Times New Roman"/>
          <w:sz w:val="28"/>
          <w:szCs w:val="24"/>
          <w:lang w:eastAsia="ru-RU"/>
        </w:rPr>
        <w:t xml:space="preserve">НДС не облагается - </w:t>
      </w:r>
      <w:r w:rsidR="00455500" w:rsidRPr="00455500">
        <w:rPr>
          <w:rFonts w:ascii="Times New Roman" w:eastAsia="Times New Roman" w:hAnsi="Times New Roman" w:cs="Times New Roman"/>
          <w:sz w:val="28"/>
          <w:szCs w:val="24"/>
          <w:lang w:eastAsia="ru-RU"/>
        </w:rPr>
        <w:t xml:space="preserve">указывается в случае, если Контракт заключается с лицами, </w:t>
      </w:r>
      <w:r w:rsidR="00F170FA">
        <w:rPr>
          <w:rFonts w:ascii="Times New Roman" w:eastAsia="Times New Roman" w:hAnsi="Times New Roman" w:cs="Times New Roman"/>
          <w:sz w:val="28"/>
          <w:szCs w:val="24"/>
          <w:lang w:eastAsia="ru-RU"/>
        </w:rPr>
        <w:br/>
      </w:r>
      <w:r w:rsidR="00455500" w:rsidRPr="00455500">
        <w:rPr>
          <w:rFonts w:ascii="Times New Roman" w:eastAsia="Times New Roman" w:hAnsi="Times New Roman" w:cs="Times New Roman"/>
          <w:sz w:val="28"/>
          <w:szCs w:val="24"/>
          <w:lang w:eastAsia="ru-RU"/>
        </w:rPr>
        <w:t>не являющимися в соответствии с Налоговым кодексом Российс</w:t>
      </w:r>
      <w:r w:rsidR="00455500">
        <w:rPr>
          <w:rFonts w:ascii="Times New Roman" w:eastAsia="Times New Roman" w:hAnsi="Times New Roman" w:cs="Times New Roman"/>
          <w:sz w:val="28"/>
          <w:szCs w:val="24"/>
          <w:lang w:eastAsia="ru-RU"/>
        </w:rPr>
        <w:t>кой Федерации плательщиками НДС</w:t>
      </w:r>
      <w:r w:rsidRPr="00C61FE1">
        <w:rPr>
          <w:rFonts w:ascii="Times New Roman" w:eastAsia="Times New Roman" w:hAnsi="Times New Roman" w:cs="Times New Roman"/>
          <w:sz w:val="28"/>
          <w:szCs w:val="24"/>
          <w:lang w:eastAsia="ru-RU"/>
        </w:rPr>
        <w:t>).</w:t>
      </w:r>
    </w:p>
    <w:p w:rsidR="002B696A" w:rsidRDefault="002B696A"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p>
    <w:p w:rsidR="007705FA" w:rsidRDefault="007705FA" w:rsidP="007705F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Иные условия Контракта</w:t>
      </w:r>
    </w:p>
    <w:p w:rsidR="002B696A" w:rsidRDefault="002B696A" w:rsidP="007705FA">
      <w:pPr>
        <w:autoSpaceDE w:val="0"/>
        <w:autoSpaceDN w:val="0"/>
        <w:adjustRightInd w:val="0"/>
        <w:spacing w:after="0" w:line="240" w:lineRule="auto"/>
        <w:ind w:firstLine="709"/>
        <w:jc w:val="both"/>
        <w:rPr>
          <w:rFonts w:ascii="Times New Roman" w:hAnsi="Times New Roman" w:cs="Times New Roman"/>
          <w:b/>
          <w:sz w:val="28"/>
          <w:szCs w:val="28"/>
        </w:rPr>
      </w:pPr>
    </w:p>
    <w:p w:rsidR="007705FA" w:rsidRPr="00783907" w:rsidRDefault="007705FA" w:rsidP="007705F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rPr>
        <w:t>4</w:t>
      </w:r>
      <w:r w:rsidRPr="00783907">
        <w:rPr>
          <w:rFonts w:ascii="Times New Roman" w:hAnsi="Times New Roman" w:cs="Times New Roman"/>
          <w:sz w:val="28"/>
        </w:rPr>
        <w:t xml:space="preserve">.1. Контракт должен </w:t>
      </w:r>
      <w:r>
        <w:rPr>
          <w:rFonts w:ascii="Times New Roman" w:hAnsi="Times New Roman" w:cs="Times New Roman"/>
          <w:sz w:val="28"/>
        </w:rPr>
        <w:t>содержать следующие условия</w:t>
      </w:r>
      <w:r w:rsidRPr="00783907">
        <w:rPr>
          <w:rFonts w:ascii="Times New Roman" w:hAnsi="Times New Roman" w:cs="Times New Roman"/>
          <w:sz w:val="28"/>
        </w:rPr>
        <w:t>:</w:t>
      </w:r>
    </w:p>
    <w:p w:rsidR="007705FA" w:rsidRDefault="00DE12DC"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4.1.1. Д</w:t>
      </w:r>
      <w:r w:rsidR="007705FA">
        <w:rPr>
          <w:rFonts w:ascii="Times New Roman" w:eastAsia="Times New Roman" w:hAnsi="Times New Roman" w:cs="Times New Roman"/>
          <w:sz w:val="28"/>
          <w:szCs w:val="24"/>
          <w:lang w:eastAsia="ru-RU"/>
        </w:rPr>
        <w:t>а</w:t>
      </w:r>
      <w:r w:rsidR="00BF31A7">
        <w:rPr>
          <w:rFonts w:ascii="Times New Roman" w:eastAsia="Times New Roman" w:hAnsi="Times New Roman" w:cs="Times New Roman"/>
          <w:sz w:val="28"/>
          <w:szCs w:val="24"/>
          <w:lang w:eastAsia="ru-RU"/>
        </w:rPr>
        <w:t>та и место заключения Контракта.</w:t>
      </w:r>
    </w:p>
    <w:p w:rsidR="007705FA" w:rsidRDefault="007705FA" w:rsidP="00C61FE1">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4.1.2. </w:t>
      </w:r>
      <w:r w:rsidR="00DE12DC">
        <w:rPr>
          <w:rFonts w:ascii="Times New Roman" w:eastAsia="Times New Roman" w:hAnsi="Times New Roman" w:cs="Times New Roman"/>
          <w:sz w:val="28"/>
          <w:szCs w:val="24"/>
          <w:lang w:eastAsia="ru-RU"/>
        </w:rPr>
        <w:t>Н</w:t>
      </w:r>
      <w:r w:rsidRPr="007705FA">
        <w:rPr>
          <w:rFonts w:ascii="Times New Roman" w:eastAsia="Times New Roman" w:hAnsi="Times New Roman" w:cs="Times New Roman"/>
          <w:sz w:val="28"/>
          <w:szCs w:val="24"/>
          <w:lang w:eastAsia="ru-RU"/>
        </w:rPr>
        <w:t>аименование (фирменное наименование)</w:t>
      </w:r>
      <w:r w:rsidR="00BF31A7">
        <w:rPr>
          <w:rFonts w:ascii="Times New Roman" w:eastAsia="Times New Roman" w:hAnsi="Times New Roman" w:cs="Times New Roman"/>
          <w:sz w:val="28"/>
          <w:szCs w:val="24"/>
          <w:lang w:eastAsia="ru-RU"/>
        </w:rPr>
        <w:t xml:space="preserve"> Исполнителя.</w:t>
      </w:r>
    </w:p>
    <w:p w:rsidR="007705FA" w:rsidRDefault="007705FA" w:rsidP="000A4E8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4.1.3. </w:t>
      </w:r>
      <w:r w:rsidR="00DE12DC">
        <w:rPr>
          <w:rFonts w:ascii="Times New Roman" w:eastAsia="Times New Roman" w:hAnsi="Times New Roman" w:cs="Times New Roman"/>
          <w:sz w:val="28"/>
          <w:szCs w:val="24"/>
          <w:lang w:eastAsia="ru-RU"/>
        </w:rPr>
        <w:t>Р</w:t>
      </w:r>
      <w:r w:rsidR="000A4E8D" w:rsidRPr="000A4E8D">
        <w:rPr>
          <w:rFonts w:ascii="Times New Roman" w:eastAsia="Times New Roman" w:hAnsi="Times New Roman" w:cs="Times New Roman"/>
          <w:sz w:val="28"/>
          <w:szCs w:val="24"/>
          <w:lang w:eastAsia="ru-RU"/>
        </w:rPr>
        <w:t>еквизиты расчетного счета</w:t>
      </w:r>
      <w:r w:rsidR="00BF31A7">
        <w:rPr>
          <w:rFonts w:ascii="Times New Roman" w:eastAsia="Times New Roman" w:hAnsi="Times New Roman" w:cs="Times New Roman"/>
          <w:sz w:val="28"/>
          <w:szCs w:val="24"/>
          <w:lang w:eastAsia="ru-RU"/>
        </w:rPr>
        <w:t xml:space="preserve"> Исполнителя.</w:t>
      </w:r>
    </w:p>
    <w:p w:rsidR="003B063C" w:rsidRDefault="003B063C" w:rsidP="000A4E8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p>
    <w:p w:rsidR="005E0351" w:rsidRDefault="005E0351" w:rsidP="000A4E8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p>
    <w:p w:rsidR="000A4E8D" w:rsidRDefault="00DE12DC" w:rsidP="000A4E8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4.1.4. </w:t>
      </w:r>
      <w:r w:rsidR="005A798C">
        <w:rPr>
          <w:rFonts w:ascii="Times New Roman" w:eastAsia="Times New Roman" w:hAnsi="Times New Roman" w:cs="Times New Roman"/>
          <w:sz w:val="28"/>
          <w:szCs w:val="24"/>
          <w:lang w:eastAsia="ru-RU"/>
        </w:rPr>
        <w:t>Д</w:t>
      </w:r>
      <w:r w:rsidR="00800BA6">
        <w:rPr>
          <w:rFonts w:ascii="Times New Roman" w:eastAsia="Times New Roman" w:hAnsi="Times New Roman" w:cs="Times New Roman"/>
          <w:sz w:val="28"/>
          <w:szCs w:val="24"/>
          <w:lang w:eastAsia="ru-RU"/>
        </w:rPr>
        <w:t>остоверные сведения</w:t>
      </w:r>
      <w:r w:rsidR="000A4E8D">
        <w:rPr>
          <w:rFonts w:ascii="Times New Roman" w:eastAsia="Times New Roman" w:hAnsi="Times New Roman" w:cs="Times New Roman"/>
          <w:sz w:val="28"/>
          <w:szCs w:val="24"/>
          <w:lang w:eastAsia="ru-RU"/>
        </w:rPr>
        <w:t xml:space="preserve"> о Заказчике.</w:t>
      </w:r>
    </w:p>
    <w:p w:rsidR="00DB23DD" w:rsidRDefault="00DB23DD" w:rsidP="00DB23D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w:t>
      </w:r>
      <w:r w:rsidR="00D847C6" w:rsidRPr="00C24C65">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w:t>
      </w:r>
      <w:r w:rsidRPr="00DB23DD">
        <w:rPr>
          <w:rFonts w:ascii="Times New Roman" w:eastAsia="Times New Roman" w:hAnsi="Times New Roman" w:cs="Times New Roman"/>
          <w:sz w:val="28"/>
          <w:szCs w:val="24"/>
          <w:lang w:eastAsia="ru-RU"/>
        </w:rPr>
        <w:t>Адрес, порядок и способ предоставления Исполнителем Заказчику счета за оказанные Услуги</w:t>
      </w:r>
      <w:r w:rsidR="00687DA3">
        <w:rPr>
          <w:rFonts w:ascii="Times New Roman" w:eastAsia="Times New Roman" w:hAnsi="Times New Roman" w:cs="Times New Roman"/>
          <w:sz w:val="28"/>
          <w:szCs w:val="24"/>
          <w:lang w:eastAsia="ru-RU"/>
        </w:rPr>
        <w:t>.</w:t>
      </w:r>
    </w:p>
    <w:p w:rsidR="004335BC" w:rsidRDefault="00D847C6" w:rsidP="004335BC">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w:t>
      </w:r>
      <w:r w:rsidRPr="00C24C65">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w:t>
      </w:r>
      <w:r w:rsidR="004335BC" w:rsidRPr="00DB23DD">
        <w:rPr>
          <w:rFonts w:ascii="Times New Roman" w:eastAsia="Times New Roman" w:hAnsi="Times New Roman" w:cs="Times New Roman"/>
          <w:sz w:val="28"/>
          <w:szCs w:val="24"/>
          <w:lang w:eastAsia="ru-RU"/>
        </w:rPr>
        <w:t>Срок обеспечения Исполнителем доступа Заказчику к с</w:t>
      </w:r>
      <w:r w:rsidR="004335BC">
        <w:rPr>
          <w:rFonts w:ascii="Times New Roman" w:eastAsia="Times New Roman" w:hAnsi="Times New Roman" w:cs="Times New Roman"/>
          <w:sz w:val="28"/>
          <w:szCs w:val="24"/>
          <w:lang w:eastAsia="ru-RU"/>
        </w:rPr>
        <w:t>ети подвижной связи.</w:t>
      </w:r>
    </w:p>
    <w:p w:rsidR="00DB23DD" w:rsidRDefault="00DB23DD" w:rsidP="00DB23DD">
      <w:pPr>
        <w:pStyle w:val="ab"/>
        <w:autoSpaceDE w:val="0"/>
        <w:autoSpaceDN w:val="0"/>
        <w:adjustRightInd w:val="0"/>
        <w:spacing w:after="0" w:line="240" w:lineRule="auto"/>
        <w:ind w:left="0" w:firstLine="71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w:t>
      </w:r>
      <w:r w:rsidR="00F77EFC" w:rsidRPr="00D847C6">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 xml:space="preserve">. </w:t>
      </w:r>
      <w:r w:rsidRPr="00DB23DD">
        <w:rPr>
          <w:rFonts w:ascii="Times New Roman" w:eastAsia="Times New Roman" w:hAnsi="Times New Roman" w:cs="Times New Roman"/>
          <w:sz w:val="28"/>
          <w:szCs w:val="24"/>
          <w:lang w:eastAsia="ru-RU"/>
        </w:rPr>
        <w:t>Перечень</w:t>
      </w:r>
      <w:r w:rsidR="0018665A" w:rsidRPr="0018665A">
        <w:t xml:space="preserve"> </w:t>
      </w:r>
      <w:r w:rsidR="0018665A" w:rsidRPr="0018665A">
        <w:rPr>
          <w:rFonts w:ascii="Times New Roman" w:eastAsia="Times New Roman" w:hAnsi="Times New Roman" w:cs="Times New Roman"/>
          <w:sz w:val="28"/>
          <w:szCs w:val="24"/>
          <w:lang w:eastAsia="ru-RU"/>
        </w:rPr>
        <w:t>Услуг</w:t>
      </w:r>
      <w:r w:rsidR="0018665A">
        <w:rPr>
          <w:rFonts w:ascii="Times New Roman" w:eastAsia="Times New Roman" w:hAnsi="Times New Roman" w:cs="Times New Roman"/>
          <w:sz w:val="28"/>
          <w:szCs w:val="24"/>
          <w:lang w:eastAsia="ru-RU"/>
        </w:rPr>
        <w:t>,</w:t>
      </w:r>
      <w:r w:rsidRPr="00DB23DD">
        <w:rPr>
          <w:rFonts w:ascii="Times New Roman" w:eastAsia="Times New Roman" w:hAnsi="Times New Roman" w:cs="Times New Roman"/>
          <w:sz w:val="28"/>
          <w:szCs w:val="24"/>
          <w:lang w:eastAsia="ru-RU"/>
        </w:rPr>
        <w:t xml:space="preserve"> оказываемых Исполнителем Заказчику</w:t>
      </w:r>
      <w:r w:rsidR="00687DA3">
        <w:rPr>
          <w:rFonts w:ascii="Times New Roman" w:eastAsia="Times New Roman" w:hAnsi="Times New Roman" w:cs="Times New Roman"/>
          <w:sz w:val="28"/>
          <w:szCs w:val="24"/>
          <w:lang w:eastAsia="ru-RU"/>
        </w:rPr>
        <w:t>.</w:t>
      </w:r>
    </w:p>
    <w:p w:rsidR="00DB23DD" w:rsidRDefault="00DB23DD" w:rsidP="00DB23D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w:t>
      </w:r>
      <w:r w:rsidR="008D0C65">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w:t>
      </w:r>
      <w:r w:rsidRPr="00DB23DD">
        <w:rPr>
          <w:rFonts w:ascii="Times New Roman" w:eastAsia="Times New Roman" w:hAnsi="Times New Roman" w:cs="Times New Roman"/>
          <w:sz w:val="28"/>
          <w:szCs w:val="24"/>
          <w:lang w:eastAsia="ru-RU"/>
        </w:rPr>
        <w:t xml:space="preserve">Система оплаты </w:t>
      </w:r>
      <w:r w:rsidR="00120DBB">
        <w:rPr>
          <w:rFonts w:ascii="Times New Roman" w:eastAsia="Times New Roman" w:hAnsi="Times New Roman" w:cs="Times New Roman"/>
          <w:sz w:val="28"/>
          <w:szCs w:val="24"/>
          <w:lang w:eastAsia="ru-RU"/>
        </w:rPr>
        <w:t>Услуг,</w:t>
      </w:r>
      <w:r w:rsidR="00120DBB" w:rsidRPr="00DB23DD">
        <w:rPr>
          <w:rFonts w:ascii="Times New Roman" w:eastAsia="Times New Roman" w:hAnsi="Times New Roman" w:cs="Times New Roman"/>
          <w:sz w:val="28"/>
          <w:szCs w:val="24"/>
          <w:lang w:eastAsia="ru-RU"/>
        </w:rPr>
        <w:t xml:space="preserve"> </w:t>
      </w:r>
      <w:r w:rsidRPr="00DB23DD">
        <w:rPr>
          <w:rFonts w:ascii="Times New Roman" w:eastAsia="Times New Roman" w:hAnsi="Times New Roman" w:cs="Times New Roman"/>
          <w:sz w:val="28"/>
          <w:szCs w:val="24"/>
          <w:lang w:eastAsia="ru-RU"/>
        </w:rPr>
        <w:t>оказанных Испо</w:t>
      </w:r>
      <w:r w:rsidR="00687DA3">
        <w:rPr>
          <w:rFonts w:ascii="Times New Roman" w:eastAsia="Times New Roman" w:hAnsi="Times New Roman" w:cs="Times New Roman"/>
          <w:sz w:val="28"/>
          <w:szCs w:val="24"/>
          <w:lang w:eastAsia="ru-RU"/>
        </w:rPr>
        <w:t>лнителем</w:t>
      </w:r>
      <w:r w:rsidR="00120DBB" w:rsidRPr="00120DBB">
        <w:rPr>
          <w:rFonts w:ascii="Times New Roman" w:eastAsia="Times New Roman" w:hAnsi="Times New Roman" w:cs="Times New Roman"/>
          <w:sz w:val="28"/>
          <w:szCs w:val="24"/>
          <w:lang w:eastAsia="ru-RU"/>
        </w:rPr>
        <w:t xml:space="preserve"> </w:t>
      </w:r>
      <w:r w:rsidR="00120DBB" w:rsidRPr="00DB23DD">
        <w:rPr>
          <w:rFonts w:ascii="Times New Roman" w:eastAsia="Times New Roman" w:hAnsi="Times New Roman" w:cs="Times New Roman"/>
          <w:sz w:val="28"/>
          <w:szCs w:val="24"/>
          <w:lang w:eastAsia="ru-RU"/>
        </w:rPr>
        <w:t>Заказчик</w:t>
      </w:r>
      <w:r w:rsidR="00120DBB">
        <w:rPr>
          <w:rFonts w:ascii="Times New Roman" w:eastAsia="Times New Roman" w:hAnsi="Times New Roman" w:cs="Times New Roman"/>
          <w:sz w:val="28"/>
          <w:szCs w:val="24"/>
          <w:lang w:eastAsia="ru-RU"/>
        </w:rPr>
        <w:t>у</w:t>
      </w:r>
      <w:r w:rsidR="00687DA3">
        <w:rPr>
          <w:rFonts w:ascii="Times New Roman" w:eastAsia="Times New Roman" w:hAnsi="Times New Roman" w:cs="Times New Roman"/>
          <w:sz w:val="28"/>
          <w:szCs w:val="24"/>
          <w:lang w:eastAsia="ru-RU"/>
        </w:rPr>
        <w:t>.</w:t>
      </w:r>
    </w:p>
    <w:p w:rsidR="003B063C" w:rsidRDefault="003B063C" w:rsidP="00DB23D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4.1.</w:t>
      </w:r>
      <w:r w:rsidR="008D0C65">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П</w:t>
      </w:r>
      <w:r w:rsidRPr="003B063C">
        <w:rPr>
          <w:rFonts w:ascii="Times New Roman" w:eastAsia="Times New Roman" w:hAnsi="Times New Roman" w:cs="Times New Roman"/>
          <w:sz w:val="28"/>
          <w:szCs w:val="24"/>
          <w:lang w:eastAsia="ru-RU"/>
        </w:rPr>
        <w:t>орядок, сроки и форма расчетов</w:t>
      </w:r>
      <w:r>
        <w:rPr>
          <w:rFonts w:ascii="Times New Roman" w:eastAsia="Times New Roman" w:hAnsi="Times New Roman" w:cs="Times New Roman"/>
          <w:sz w:val="28"/>
          <w:szCs w:val="24"/>
          <w:lang w:eastAsia="ru-RU"/>
        </w:rPr>
        <w:t xml:space="preserve"> </w:t>
      </w:r>
      <w:r w:rsidR="00A6425F">
        <w:rPr>
          <w:rFonts w:ascii="Times New Roman" w:hAnsi="Times New Roman" w:cs="Times New Roman"/>
          <w:sz w:val="28"/>
        </w:rPr>
        <w:t>Заказчика с Исполнителем</w:t>
      </w:r>
      <w:r w:rsidRPr="003B063C">
        <w:rPr>
          <w:rFonts w:ascii="Times New Roman" w:eastAsia="Times New Roman" w:hAnsi="Times New Roman" w:cs="Times New Roman"/>
          <w:sz w:val="28"/>
          <w:szCs w:val="24"/>
          <w:lang w:eastAsia="ru-RU"/>
        </w:rPr>
        <w:t>.</w:t>
      </w:r>
    </w:p>
    <w:p w:rsidR="00F473DB" w:rsidRPr="00F473DB" w:rsidRDefault="00F473DB" w:rsidP="00F473D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F473DB">
        <w:rPr>
          <w:rFonts w:ascii="Times New Roman" w:eastAsia="Times New Roman" w:hAnsi="Times New Roman" w:cs="Times New Roman"/>
          <w:sz w:val="28"/>
          <w:szCs w:val="24"/>
          <w:lang w:eastAsia="ru-RU"/>
        </w:rPr>
        <w:t>4.1.</w:t>
      </w:r>
      <w:r>
        <w:rPr>
          <w:rFonts w:ascii="Times New Roman" w:eastAsia="Times New Roman" w:hAnsi="Times New Roman" w:cs="Times New Roman"/>
          <w:sz w:val="28"/>
          <w:szCs w:val="24"/>
          <w:lang w:eastAsia="ru-RU"/>
        </w:rPr>
        <w:t>10</w:t>
      </w:r>
      <w:r w:rsidRPr="00F473DB">
        <w:rPr>
          <w:rFonts w:ascii="Times New Roman" w:eastAsia="Times New Roman" w:hAnsi="Times New Roman" w:cs="Times New Roman"/>
          <w:sz w:val="28"/>
          <w:szCs w:val="24"/>
          <w:lang w:eastAsia="ru-RU"/>
        </w:rPr>
        <w:t>. Способ предоставления Исполнителем Заказчику сведений о всех договорах об оказании Услуг, заключенных Заказчиком с Исполнителем.</w:t>
      </w:r>
    </w:p>
    <w:p w:rsidR="00F473DB" w:rsidRPr="00F473DB" w:rsidRDefault="00F473DB" w:rsidP="00F473D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F473DB">
        <w:rPr>
          <w:rFonts w:ascii="Times New Roman" w:eastAsia="Times New Roman" w:hAnsi="Times New Roman" w:cs="Times New Roman"/>
          <w:sz w:val="28"/>
          <w:szCs w:val="24"/>
          <w:lang w:eastAsia="ru-RU"/>
        </w:rPr>
        <w:t>4.1.</w:t>
      </w:r>
      <w:r>
        <w:rPr>
          <w:rFonts w:ascii="Times New Roman" w:eastAsia="Times New Roman" w:hAnsi="Times New Roman" w:cs="Times New Roman"/>
          <w:sz w:val="28"/>
          <w:szCs w:val="24"/>
          <w:lang w:eastAsia="ru-RU"/>
        </w:rPr>
        <w:t>11</w:t>
      </w:r>
      <w:r w:rsidRPr="00F473DB">
        <w:rPr>
          <w:rFonts w:ascii="Times New Roman" w:eastAsia="Times New Roman" w:hAnsi="Times New Roman" w:cs="Times New Roman"/>
          <w:sz w:val="28"/>
          <w:szCs w:val="24"/>
          <w:lang w:eastAsia="ru-RU"/>
        </w:rPr>
        <w:t xml:space="preserve">. Порядок направления Исполнителем Заказчику информации </w:t>
      </w:r>
      <w:r w:rsidRPr="00F473DB">
        <w:rPr>
          <w:rFonts w:ascii="Times New Roman" w:eastAsia="Times New Roman" w:hAnsi="Times New Roman" w:cs="Times New Roman"/>
          <w:sz w:val="28"/>
          <w:szCs w:val="24"/>
          <w:lang w:eastAsia="ru-RU"/>
        </w:rPr>
        <w:br/>
        <w:t>о недостоверности сведений о Заказчике или о лицах, использующих выделенные Заказчику абонентские номера.</w:t>
      </w:r>
    </w:p>
    <w:p w:rsidR="009A7C79" w:rsidRPr="000A4E8D" w:rsidRDefault="009A7C79" w:rsidP="000A4E8D">
      <w:pPr>
        <w:pStyle w:val="ab"/>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p>
    <w:p w:rsidR="005267E1" w:rsidRPr="00783907" w:rsidRDefault="000A4E8D" w:rsidP="005267E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5267E1" w:rsidRPr="00783907">
        <w:rPr>
          <w:rFonts w:ascii="Times New Roman" w:hAnsi="Times New Roman" w:cs="Times New Roman"/>
          <w:b/>
          <w:sz w:val="28"/>
          <w:szCs w:val="28"/>
        </w:rPr>
        <w:t>. Приложения к Контракту</w:t>
      </w:r>
    </w:p>
    <w:p w:rsidR="005267E1" w:rsidRPr="00783907" w:rsidRDefault="005267E1" w:rsidP="005267E1">
      <w:pPr>
        <w:autoSpaceDE w:val="0"/>
        <w:autoSpaceDN w:val="0"/>
        <w:adjustRightInd w:val="0"/>
        <w:spacing w:after="0" w:line="240" w:lineRule="auto"/>
        <w:ind w:firstLine="709"/>
        <w:jc w:val="both"/>
        <w:rPr>
          <w:rFonts w:ascii="Times New Roman" w:hAnsi="Times New Roman" w:cs="Times New Roman"/>
          <w:b/>
          <w:sz w:val="28"/>
          <w:szCs w:val="28"/>
        </w:rPr>
      </w:pPr>
    </w:p>
    <w:p w:rsidR="005267E1" w:rsidRPr="00783907" w:rsidRDefault="000A4E8D" w:rsidP="005267E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5267E1" w:rsidRPr="00783907">
        <w:rPr>
          <w:rFonts w:ascii="Times New Roman" w:hAnsi="Times New Roman" w:cs="Times New Roman"/>
          <w:sz w:val="28"/>
        </w:rPr>
        <w:t>.1. Контракт должен в обязательном порядке содержать следующие приложения, являющиеся его неотъемлемой частью:</w:t>
      </w:r>
    </w:p>
    <w:p w:rsidR="005267E1" w:rsidRPr="00783907" w:rsidRDefault="000A4E8D" w:rsidP="005267E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455500">
        <w:rPr>
          <w:rFonts w:ascii="Times New Roman" w:hAnsi="Times New Roman" w:cs="Times New Roman"/>
          <w:sz w:val="28"/>
        </w:rPr>
        <w:t>.1.1. Техническое задание</w:t>
      </w:r>
      <w:r w:rsidR="00BF31A7">
        <w:rPr>
          <w:rFonts w:ascii="Times New Roman" w:hAnsi="Times New Roman" w:cs="Times New Roman"/>
          <w:sz w:val="28"/>
        </w:rPr>
        <w:t>.</w:t>
      </w:r>
    </w:p>
    <w:p w:rsidR="005267E1" w:rsidRPr="00783907" w:rsidRDefault="000A4E8D" w:rsidP="005267E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5267E1" w:rsidRPr="00783907">
        <w:rPr>
          <w:rFonts w:ascii="Times New Roman" w:hAnsi="Times New Roman" w:cs="Times New Roman"/>
          <w:sz w:val="28"/>
        </w:rPr>
        <w:t xml:space="preserve">.1.2. </w:t>
      </w:r>
      <w:r w:rsidR="001E2B57" w:rsidRPr="001E2B57">
        <w:rPr>
          <w:rFonts w:ascii="Times New Roman" w:hAnsi="Times New Roman" w:cs="Times New Roman"/>
          <w:sz w:val="28"/>
        </w:rPr>
        <w:t xml:space="preserve">Форма </w:t>
      </w:r>
      <w:r w:rsidR="00594C78">
        <w:rPr>
          <w:rFonts w:ascii="Times New Roman" w:hAnsi="Times New Roman" w:cs="Times New Roman"/>
          <w:sz w:val="28"/>
        </w:rPr>
        <w:t>а</w:t>
      </w:r>
      <w:r w:rsidR="001E2B57" w:rsidRPr="001E2B57">
        <w:rPr>
          <w:rFonts w:ascii="Times New Roman" w:hAnsi="Times New Roman" w:cs="Times New Roman"/>
          <w:sz w:val="28"/>
        </w:rPr>
        <w:t>кта сдачи-при</w:t>
      </w:r>
      <w:r w:rsidR="00C1057E">
        <w:rPr>
          <w:rFonts w:ascii="Times New Roman" w:hAnsi="Times New Roman" w:cs="Times New Roman"/>
          <w:sz w:val="28"/>
        </w:rPr>
        <w:t>е</w:t>
      </w:r>
      <w:r w:rsidR="001E2B57" w:rsidRPr="001E2B57">
        <w:rPr>
          <w:rFonts w:ascii="Times New Roman" w:hAnsi="Times New Roman" w:cs="Times New Roman"/>
          <w:sz w:val="28"/>
        </w:rPr>
        <w:t xml:space="preserve">мки оказанных </w:t>
      </w:r>
      <w:r w:rsidR="00B36556">
        <w:rPr>
          <w:rFonts w:ascii="Times New Roman" w:hAnsi="Times New Roman" w:cs="Times New Roman"/>
          <w:sz w:val="28"/>
        </w:rPr>
        <w:t>У</w:t>
      </w:r>
      <w:r w:rsidR="001E2B57" w:rsidRPr="001E2B57">
        <w:rPr>
          <w:rFonts w:ascii="Times New Roman" w:hAnsi="Times New Roman" w:cs="Times New Roman"/>
          <w:sz w:val="28"/>
        </w:rPr>
        <w:t>слуг (</w:t>
      </w:r>
      <w:r w:rsidR="00594C78">
        <w:rPr>
          <w:rFonts w:ascii="Times New Roman" w:hAnsi="Times New Roman" w:cs="Times New Roman"/>
          <w:sz w:val="28"/>
        </w:rPr>
        <w:t>а</w:t>
      </w:r>
      <w:r w:rsidR="001E2B57" w:rsidRPr="001E2B57">
        <w:rPr>
          <w:rFonts w:ascii="Times New Roman" w:hAnsi="Times New Roman" w:cs="Times New Roman"/>
          <w:sz w:val="28"/>
        </w:rPr>
        <w:t>кта сдачи-при</w:t>
      </w:r>
      <w:r w:rsidR="00C1057E">
        <w:rPr>
          <w:rFonts w:ascii="Times New Roman" w:hAnsi="Times New Roman" w:cs="Times New Roman"/>
          <w:sz w:val="28"/>
        </w:rPr>
        <w:t>е</w:t>
      </w:r>
      <w:r w:rsidR="001E2B57" w:rsidRPr="001E2B57">
        <w:rPr>
          <w:rFonts w:ascii="Times New Roman" w:hAnsi="Times New Roman" w:cs="Times New Roman"/>
          <w:sz w:val="28"/>
        </w:rPr>
        <w:t xml:space="preserve">мки оказанных </w:t>
      </w:r>
      <w:r w:rsidR="00B36556">
        <w:rPr>
          <w:rFonts w:ascii="Times New Roman" w:hAnsi="Times New Roman" w:cs="Times New Roman"/>
          <w:sz w:val="28"/>
        </w:rPr>
        <w:t>У</w:t>
      </w:r>
      <w:r w:rsidR="001E2B57" w:rsidRPr="001E2B57">
        <w:rPr>
          <w:rFonts w:ascii="Times New Roman" w:hAnsi="Times New Roman" w:cs="Times New Roman"/>
          <w:sz w:val="28"/>
        </w:rPr>
        <w:t>слуг по этапу)</w:t>
      </w:r>
      <w:r w:rsidR="00BF31A7">
        <w:rPr>
          <w:rFonts w:ascii="Times New Roman" w:hAnsi="Times New Roman" w:cs="Times New Roman"/>
          <w:sz w:val="28"/>
        </w:rPr>
        <w:t>.</w:t>
      </w:r>
    </w:p>
    <w:p w:rsidR="005267E1" w:rsidRPr="00783907" w:rsidRDefault="000A4E8D" w:rsidP="005267E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5267E1" w:rsidRPr="00783907">
        <w:rPr>
          <w:rFonts w:ascii="Times New Roman" w:hAnsi="Times New Roman" w:cs="Times New Roman"/>
          <w:sz w:val="28"/>
        </w:rPr>
        <w:t>.1.3. Стоимо</w:t>
      </w:r>
      <w:r w:rsidR="00BF31A7">
        <w:rPr>
          <w:rFonts w:ascii="Times New Roman" w:hAnsi="Times New Roman" w:cs="Times New Roman"/>
          <w:sz w:val="28"/>
        </w:rPr>
        <w:t xml:space="preserve">сть </w:t>
      </w:r>
      <w:r w:rsidR="00B36556">
        <w:rPr>
          <w:rFonts w:ascii="Times New Roman" w:hAnsi="Times New Roman" w:cs="Times New Roman"/>
          <w:sz w:val="28"/>
        </w:rPr>
        <w:t>У</w:t>
      </w:r>
      <w:r w:rsidR="00BF31A7">
        <w:rPr>
          <w:rFonts w:ascii="Times New Roman" w:hAnsi="Times New Roman" w:cs="Times New Roman"/>
          <w:sz w:val="28"/>
        </w:rPr>
        <w:t>слуг (</w:t>
      </w:r>
      <w:r w:rsidR="002B7386">
        <w:rPr>
          <w:rFonts w:ascii="Times New Roman" w:hAnsi="Times New Roman" w:cs="Times New Roman"/>
          <w:sz w:val="28"/>
        </w:rPr>
        <w:t>ц</w:t>
      </w:r>
      <w:r w:rsidR="00BF31A7">
        <w:rPr>
          <w:rFonts w:ascii="Times New Roman" w:hAnsi="Times New Roman" w:cs="Times New Roman"/>
          <w:sz w:val="28"/>
        </w:rPr>
        <w:t xml:space="preserve">ена единицы </w:t>
      </w:r>
      <w:r w:rsidR="00B36556">
        <w:rPr>
          <w:rFonts w:ascii="Times New Roman" w:hAnsi="Times New Roman" w:cs="Times New Roman"/>
          <w:sz w:val="28"/>
        </w:rPr>
        <w:t>У</w:t>
      </w:r>
      <w:r w:rsidR="00BF31A7">
        <w:rPr>
          <w:rFonts w:ascii="Times New Roman" w:hAnsi="Times New Roman" w:cs="Times New Roman"/>
          <w:sz w:val="28"/>
        </w:rPr>
        <w:t>слуги).</w:t>
      </w:r>
    </w:p>
    <w:p w:rsidR="005267E1" w:rsidRPr="0003530C" w:rsidRDefault="000A4E8D" w:rsidP="005267E1">
      <w:pPr>
        <w:autoSpaceDE w:val="0"/>
        <w:autoSpaceDN w:val="0"/>
        <w:adjustRightInd w:val="0"/>
        <w:spacing w:after="0" w:line="240" w:lineRule="auto"/>
        <w:ind w:firstLine="709"/>
        <w:jc w:val="both"/>
        <w:rPr>
          <w:rFonts w:ascii="Times New Roman" w:hAnsi="Times New Roman" w:cs="Times New Roman"/>
          <w:sz w:val="28"/>
        </w:rPr>
      </w:pPr>
      <w:r w:rsidRPr="0003530C">
        <w:rPr>
          <w:rFonts w:ascii="Times New Roman" w:hAnsi="Times New Roman" w:cs="Times New Roman"/>
          <w:sz w:val="28"/>
        </w:rPr>
        <w:t>5</w:t>
      </w:r>
      <w:r w:rsidR="00742CE9" w:rsidRPr="0003530C">
        <w:rPr>
          <w:rFonts w:ascii="Times New Roman" w:hAnsi="Times New Roman" w:cs="Times New Roman"/>
          <w:sz w:val="28"/>
        </w:rPr>
        <w:t>.1.4. Перечень абонентских</w:t>
      </w:r>
      <w:r w:rsidR="005267E1" w:rsidRPr="0003530C">
        <w:rPr>
          <w:rFonts w:ascii="Times New Roman" w:hAnsi="Times New Roman" w:cs="Times New Roman"/>
          <w:sz w:val="28"/>
        </w:rPr>
        <w:t xml:space="preserve"> номеров Заказчика.</w:t>
      </w:r>
    </w:p>
    <w:p w:rsidR="005267E1" w:rsidRPr="00783907" w:rsidRDefault="005267E1" w:rsidP="005267E1">
      <w:pPr>
        <w:spacing w:after="0" w:line="240" w:lineRule="auto"/>
        <w:rPr>
          <w:rFonts w:ascii="Times New Roman" w:hAnsi="Times New Roman" w:cs="Times New Roman"/>
          <w:sz w:val="28"/>
          <w:szCs w:val="28"/>
        </w:rPr>
      </w:pPr>
    </w:p>
    <w:p w:rsidR="002A1031" w:rsidRDefault="002A1031">
      <w:pPr>
        <w:rPr>
          <w:rFonts w:ascii="Times New Roman" w:hAnsi="Times New Roman" w:cs="Times New Roman"/>
          <w:sz w:val="28"/>
        </w:rPr>
      </w:pPr>
      <w:r>
        <w:rPr>
          <w:rFonts w:ascii="Times New Roman" w:hAnsi="Times New Roman" w:cs="Times New Roman"/>
          <w:sz w:val="28"/>
        </w:rPr>
        <w:br w:type="page"/>
      </w:r>
    </w:p>
    <w:p w:rsidR="00D73DC9" w:rsidRPr="00ED166D" w:rsidRDefault="00D73DC9" w:rsidP="00D73DC9">
      <w:pPr>
        <w:spacing w:after="0" w:line="252" w:lineRule="auto"/>
        <w:ind w:left="567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2</w:t>
      </w:r>
    </w:p>
    <w:p w:rsidR="00D73DC9" w:rsidRPr="00ED166D" w:rsidRDefault="00D73DC9" w:rsidP="00D73DC9">
      <w:pPr>
        <w:spacing w:after="0" w:line="240" w:lineRule="auto"/>
        <w:ind w:left="567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Pr="00ED166D">
        <w:rPr>
          <w:rFonts w:ascii="Times New Roman" w:eastAsia="Times New Roman" w:hAnsi="Times New Roman" w:cs="Times New Roman"/>
          <w:sz w:val="28"/>
          <w:szCs w:val="24"/>
          <w:lang w:eastAsia="ru-RU"/>
        </w:rPr>
        <w:t>приказ</w:t>
      </w:r>
      <w:r>
        <w:rPr>
          <w:rFonts w:ascii="Times New Roman" w:eastAsia="Times New Roman" w:hAnsi="Times New Roman" w:cs="Times New Roman"/>
          <w:sz w:val="28"/>
          <w:szCs w:val="24"/>
          <w:lang w:eastAsia="ru-RU"/>
        </w:rPr>
        <w:t>у</w:t>
      </w:r>
      <w:r w:rsidRPr="00ED166D">
        <w:rPr>
          <w:rFonts w:ascii="Times New Roman" w:eastAsia="Times New Roman" w:hAnsi="Times New Roman" w:cs="Times New Roman"/>
          <w:sz w:val="28"/>
          <w:szCs w:val="24"/>
          <w:lang w:eastAsia="ru-RU"/>
        </w:rPr>
        <w:t xml:space="preserve"> Министерства </w:t>
      </w:r>
      <w:r>
        <w:rPr>
          <w:rFonts w:ascii="Times New Roman" w:eastAsia="Times New Roman" w:hAnsi="Times New Roman" w:cs="Times New Roman"/>
          <w:sz w:val="28"/>
          <w:szCs w:val="24"/>
          <w:lang w:eastAsia="ru-RU"/>
        </w:rPr>
        <w:br/>
        <w:t xml:space="preserve">цифрового развития, </w:t>
      </w:r>
      <w:r w:rsidRPr="00ED166D">
        <w:rPr>
          <w:rFonts w:ascii="Times New Roman" w:eastAsia="Times New Roman" w:hAnsi="Times New Roman" w:cs="Times New Roman"/>
          <w:sz w:val="28"/>
          <w:szCs w:val="24"/>
          <w:lang w:eastAsia="ru-RU"/>
        </w:rPr>
        <w:t xml:space="preserve">связи </w:t>
      </w:r>
      <w:r>
        <w:rPr>
          <w:rFonts w:ascii="Times New Roman" w:eastAsia="Times New Roman" w:hAnsi="Times New Roman" w:cs="Times New Roman"/>
          <w:sz w:val="28"/>
          <w:szCs w:val="24"/>
          <w:lang w:eastAsia="ru-RU"/>
        </w:rPr>
        <w:br/>
      </w:r>
      <w:r w:rsidRPr="00ED166D">
        <w:rPr>
          <w:rFonts w:ascii="Times New Roman" w:eastAsia="Times New Roman" w:hAnsi="Times New Roman" w:cs="Times New Roman"/>
          <w:sz w:val="28"/>
          <w:szCs w:val="24"/>
          <w:lang w:eastAsia="ru-RU"/>
        </w:rPr>
        <w:t>и массовых коммуникаций Российской Федерации</w:t>
      </w:r>
    </w:p>
    <w:p w:rsidR="00D73DC9" w:rsidRPr="00ED166D" w:rsidRDefault="00D73DC9" w:rsidP="00D73DC9">
      <w:pPr>
        <w:spacing w:after="0" w:line="252" w:lineRule="auto"/>
        <w:ind w:left="567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_________202</w:t>
      </w:r>
      <w:r w:rsidR="00F91D29">
        <w:rPr>
          <w:rFonts w:ascii="Times New Roman" w:eastAsia="Times New Roman" w:hAnsi="Times New Roman" w:cs="Times New Roman"/>
          <w:sz w:val="28"/>
          <w:szCs w:val="24"/>
          <w:lang w:eastAsia="ru-RU"/>
        </w:rPr>
        <w:t>1</w:t>
      </w:r>
      <w:r w:rsidRPr="00ED166D">
        <w:rPr>
          <w:rFonts w:ascii="Times New Roman" w:eastAsia="Times New Roman" w:hAnsi="Times New Roman" w:cs="Times New Roman"/>
          <w:sz w:val="28"/>
          <w:szCs w:val="24"/>
          <w:lang w:eastAsia="ru-RU"/>
        </w:rPr>
        <w:t xml:space="preserve"> № ______</w:t>
      </w:r>
    </w:p>
    <w:p w:rsidR="00D73DC9" w:rsidRPr="00314A25" w:rsidRDefault="00D73DC9" w:rsidP="00052FDE">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D73DC9" w:rsidRPr="00314A25" w:rsidRDefault="00D73DC9" w:rsidP="00D73DC9">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ИНФОРМАЦИОННАЯ КАРТА</w:t>
      </w:r>
    </w:p>
    <w:p w:rsidR="00D73DC9" w:rsidRPr="00314A25" w:rsidRDefault="008F08DB" w:rsidP="00D73DC9">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hAnsi="Times New Roman" w:cs="Times New Roman"/>
          <w:sz w:val="28"/>
          <w:szCs w:val="28"/>
        </w:rPr>
        <w:t>типовых условий контракта</w:t>
      </w:r>
      <w:r w:rsidR="00D73DC9" w:rsidRPr="00314A25">
        <w:rPr>
          <w:rFonts w:ascii="Times New Roman" w:hAnsi="Times New Roman" w:cs="Times New Roman"/>
          <w:sz w:val="28"/>
          <w:szCs w:val="28"/>
        </w:rPr>
        <w:t xml:space="preserve"> на </w:t>
      </w:r>
      <w:r w:rsidR="00D73DC9" w:rsidRPr="00314A25">
        <w:rPr>
          <w:rFonts w:ascii="Times New Roman" w:eastAsia="Times New Roman" w:hAnsi="Times New Roman" w:cs="Times New Roman"/>
          <w:sz w:val="28"/>
          <w:szCs w:val="24"/>
          <w:lang w:eastAsia="ru-RU"/>
        </w:rPr>
        <w:t xml:space="preserve">оказание услуг </w:t>
      </w:r>
    </w:p>
    <w:p w:rsidR="00D73DC9" w:rsidRPr="00314A25" w:rsidRDefault="00D73DC9" w:rsidP="00D73DC9">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4A25">
        <w:rPr>
          <w:rFonts w:ascii="Times New Roman" w:eastAsia="Times New Roman" w:hAnsi="Times New Roman" w:cs="Times New Roman"/>
          <w:sz w:val="28"/>
          <w:szCs w:val="24"/>
          <w:lang w:eastAsia="ru-RU"/>
        </w:rPr>
        <w:t>подвижной радиотелефонной связи</w:t>
      </w:r>
    </w:p>
    <w:p w:rsidR="00D73DC9" w:rsidRPr="00314A25" w:rsidRDefault="00D73DC9" w:rsidP="00D73DC9">
      <w:pPr>
        <w:autoSpaceDE w:val="0"/>
        <w:autoSpaceDN w:val="0"/>
        <w:adjustRightInd w:val="0"/>
        <w:spacing w:after="0" w:line="240" w:lineRule="auto"/>
        <w:jc w:val="center"/>
        <w:rPr>
          <w:rFonts w:ascii="Times New Roman" w:hAnsi="Times New Roman" w:cs="Times New Roman"/>
          <w:sz w:val="28"/>
          <w:szCs w:val="28"/>
        </w:rPr>
      </w:pPr>
    </w:p>
    <w:tbl>
      <w:tblPr>
        <w:tblW w:w="0" w:type="auto"/>
        <w:tblInd w:w="-284" w:type="dxa"/>
        <w:tblLayout w:type="fixed"/>
        <w:tblCellMar>
          <w:top w:w="102" w:type="dxa"/>
          <w:left w:w="62" w:type="dxa"/>
          <w:bottom w:w="102" w:type="dxa"/>
          <w:right w:w="62" w:type="dxa"/>
        </w:tblCellMar>
        <w:tblLook w:val="04A0" w:firstRow="1" w:lastRow="0" w:firstColumn="1" w:lastColumn="0" w:noHBand="0" w:noVBand="1"/>
      </w:tblPr>
      <w:tblGrid>
        <w:gridCol w:w="568"/>
        <w:gridCol w:w="5386"/>
        <w:gridCol w:w="4536"/>
      </w:tblGrid>
      <w:tr w:rsidR="00D73DC9" w:rsidRPr="00314A25" w:rsidTr="002A1031">
        <w:trPr>
          <w:trHeight w:val="713"/>
        </w:trPr>
        <w:tc>
          <w:tcPr>
            <w:tcW w:w="568" w:type="dxa"/>
            <w:hideMark/>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1.</w:t>
            </w:r>
          </w:p>
        </w:tc>
        <w:tc>
          <w:tcPr>
            <w:tcW w:w="5386" w:type="dxa"/>
            <w:hideMark/>
          </w:tcPr>
          <w:p w:rsidR="00D73DC9" w:rsidRPr="002A1031" w:rsidRDefault="00D73DC9" w:rsidP="00FF3EB6">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Общие сведения о нормативном правовом акте, которым утвержден</w:t>
            </w:r>
            <w:r w:rsidR="008F08DB" w:rsidRPr="002A1031">
              <w:rPr>
                <w:rFonts w:ascii="Times New Roman" w:hAnsi="Times New Roman" w:cs="Times New Roman"/>
                <w:sz w:val="28"/>
                <w:szCs w:val="28"/>
              </w:rPr>
              <w:t>ы</w:t>
            </w:r>
            <w:r w:rsidRPr="002A1031">
              <w:rPr>
                <w:rFonts w:ascii="Times New Roman" w:hAnsi="Times New Roman" w:cs="Times New Roman"/>
                <w:sz w:val="28"/>
                <w:szCs w:val="28"/>
              </w:rPr>
              <w:t xml:space="preserve"> </w:t>
            </w:r>
            <w:r w:rsidR="008F08DB" w:rsidRPr="002A1031">
              <w:rPr>
                <w:rFonts w:ascii="Times New Roman" w:hAnsi="Times New Roman" w:cs="Times New Roman"/>
                <w:sz w:val="28"/>
                <w:szCs w:val="28"/>
              </w:rPr>
              <w:t>типовые условия контракта</w:t>
            </w:r>
            <w:r w:rsidRPr="002A1031">
              <w:rPr>
                <w:rFonts w:ascii="Times New Roman" w:hAnsi="Times New Roman" w:cs="Times New Roman"/>
                <w:sz w:val="28"/>
                <w:szCs w:val="28"/>
              </w:rPr>
              <w:t>:</w:t>
            </w:r>
          </w:p>
        </w:tc>
        <w:tc>
          <w:tcPr>
            <w:tcW w:w="4536" w:type="dxa"/>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p>
        </w:tc>
      </w:tr>
      <w:tr w:rsidR="00D73DC9" w:rsidRPr="00314A25" w:rsidTr="002A1031">
        <w:trPr>
          <w:trHeight w:val="828"/>
        </w:trPr>
        <w:tc>
          <w:tcPr>
            <w:tcW w:w="568" w:type="dxa"/>
            <w:hideMark/>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а)</w:t>
            </w:r>
          </w:p>
        </w:tc>
        <w:tc>
          <w:tcPr>
            <w:tcW w:w="5386" w:type="dxa"/>
            <w:hideMark/>
          </w:tcPr>
          <w:p w:rsidR="00D73DC9" w:rsidRPr="002A1031" w:rsidRDefault="00D73DC9" w:rsidP="00FF3EB6">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ответственны</w:t>
            </w:r>
            <w:r w:rsidR="00842239" w:rsidRPr="002A1031">
              <w:rPr>
                <w:rFonts w:ascii="Times New Roman" w:hAnsi="Times New Roman" w:cs="Times New Roman"/>
                <w:sz w:val="28"/>
                <w:szCs w:val="28"/>
              </w:rPr>
              <w:t>й орган - разработчик документа:</w:t>
            </w:r>
          </w:p>
        </w:tc>
        <w:tc>
          <w:tcPr>
            <w:tcW w:w="4536" w:type="dxa"/>
            <w:hideMark/>
          </w:tcPr>
          <w:p w:rsidR="00D73DC9" w:rsidRPr="00314A25" w:rsidRDefault="00D73DC9" w:rsidP="00FF3EB6">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Министерство цифрового развития, связи и массовых коммуникаций Российской Федерации</w:t>
            </w:r>
          </w:p>
        </w:tc>
      </w:tr>
      <w:tr w:rsidR="00D73DC9" w:rsidRPr="00314A25" w:rsidTr="007D4A18">
        <w:tc>
          <w:tcPr>
            <w:tcW w:w="568" w:type="dxa"/>
            <w:hideMark/>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б)</w:t>
            </w:r>
          </w:p>
        </w:tc>
        <w:tc>
          <w:tcPr>
            <w:tcW w:w="5386" w:type="dxa"/>
            <w:hideMark/>
          </w:tcPr>
          <w:p w:rsidR="00D73DC9" w:rsidRPr="002A1031" w:rsidRDefault="00D73DC9" w:rsidP="00FF3EB6">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 xml:space="preserve">вид документа (типовой контракт или типовые условия </w:t>
            </w:r>
            <w:r w:rsidR="00842239" w:rsidRPr="002A1031">
              <w:rPr>
                <w:rFonts w:ascii="Times New Roman" w:hAnsi="Times New Roman" w:cs="Times New Roman"/>
                <w:sz w:val="28"/>
                <w:szCs w:val="28"/>
              </w:rPr>
              <w:t>контракта):</w:t>
            </w:r>
          </w:p>
        </w:tc>
        <w:tc>
          <w:tcPr>
            <w:tcW w:w="4536" w:type="dxa"/>
            <w:hideMark/>
          </w:tcPr>
          <w:p w:rsidR="00D73DC9" w:rsidRPr="00314A25" w:rsidRDefault="008F08DB" w:rsidP="00FF3EB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типовые условия контракта</w:t>
            </w:r>
          </w:p>
        </w:tc>
      </w:tr>
      <w:tr w:rsidR="00D73DC9" w:rsidRPr="00314A25" w:rsidTr="002A1031">
        <w:trPr>
          <w:trHeight w:val="644"/>
        </w:trPr>
        <w:tc>
          <w:tcPr>
            <w:tcW w:w="568" w:type="dxa"/>
            <w:hideMark/>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2.</w:t>
            </w:r>
          </w:p>
        </w:tc>
        <w:tc>
          <w:tcPr>
            <w:tcW w:w="5386" w:type="dxa"/>
            <w:hideMark/>
          </w:tcPr>
          <w:p w:rsidR="00D73DC9" w:rsidRPr="002A1031" w:rsidRDefault="00D73DC9" w:rsidP="00FF3EB6">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 xml:space="preserve">Показатели для применения </w:t>
            </w:r>
            <w:r w:rsidR="008F08DB" w:rsidRPr="002A1031">
              <w:rPr>
                <w:rFonts w:ascii="Times New Roman" w:hAnsi="Times New Roman" w:cs="Times New Roman"/>
                <w:sz w:val="28"/>
                <w:szCs w:val="28"/>
              </w:rPr>
              <w:t>типовых условий контракта</w:t>
            </w:r>
            <w:r w:rsidRPr="002A1031">
              <w:rPr>
                <w:rFonts w:ascii="Times New Roman" w:hAnsi="Times New Roman" w:cs="Times New Roman"/>
                <w:sz w:val="28"/>
                <w:szCs w:val="28"/>
              </w:rPr>
              <w:t>:</w:t>
            </w:r>
          </w:p>
        </w:tc>
        <w:tc>
          <w:tcPr>
            <w:tcW w:w="4536" w:type="dxa"/>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p>
        </w:tc>
      </w:tr>
      <w:tr w:rsidR="00D73DC9" w:rsidRPr="00314A25" w:rsidTr="007D4A18">
        <w:tc>
          <w:tcPr>
            <w:tcW w:w="568" w:type="dxa"/>
            <w:hideMark/>
          </w:tcPr>
          <w:p w:rsidR="00D73DC9" w:rsidRPr="00314A25"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а)</w:t>
            </w:r>
          </w:p>
        </w:tc>
        <w:tc>
          <w:tcPr>
            <w:tcW w:w="5386" w:type="dxa"/>
            <w:hideMark/>
          </w:tcPr>
          <w:p w:rsidR="00D73DC9" w:rsidRPr="002A1031" w:rsidRDefault="00D73DC9" w:rsidP="00FF3EB6">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наим</w:t>
            </w:r>
            <w:r w:rsidR="00842239" w:rsidRPr="002A1031">
              <w:rPr>
                <w:rFonts w:ascii="Times New Roman" w:hAnsi="Times New Roman" w:cs="Times New Roman"/>
                <w:sz w:val="28"/>
                <w:szCs w:val="28"/>
              </w:rPr>
              <w:t>енование товара, работы, услуги:</w:t>
            </w:r>
          </w:p>
        </w:tc>
        <w:tc>
          <w:tcPr>
            <w:tcW w:w="4536" w:type="dxa"/>
            <w:hideMark/>
          </w:tcPr>
          <w:p w:rsidR="00D73DC9" w:rsidRPr="00314A25" w:rsidRDefault="00D73DC9" w:rsidP="00FF3EB6">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 xml:space="preserve">оказание услуг </w:t>
            </w:r>
            <w:r w:rsidRPr="00314A25">
              <w:rPr>
                <w:rFonts w:ascii="Times New Roman" w:eastAsia="Times New Roman" w:hAnsi="Times New Roman" w:cs="Times New Roman"/>
                <w:sz w:val="28"/>
                <w:szCs w:val="24"/>
                <w:lang w:eastAsia="ru-RU"/>
              </w:rPr>
              <w:t>подвижной радиотелефонной связи</w:t>
            </w:r>
          </w:p>
        </w:tc>
      </w:tr>
      <w:tr w:rsidR="00D73DC9" w:rsidRPr="00314A25" w:rsidTr="007D4A18">
        <w:tc>
          <w:tcPr>
            <w:tcW w:w="568" w:type="dxa"/>
            <w:hideMark/>
          </w:tcPr>
          <w:p w:rsidR="00D73DC9" w:rsidRDefault="00D73DC9" w:rsidP="00FF3EB6">
            <w:pPr>
              <w:autoSpaceDE w:val="0"/>
              <w:autoSpaceDN w:val="0"/>
              <w:adjustRightInd w:val="0"/>
              <w:spacing w:after="0" w:line="240" w:lineRule="auto"/>
              <w:rPr>
                <w:rFonts w:ascii="Times New Roman" w:hAnsi="Times New Roman" w:cs="Times New Roman"/>
                <w:sz w:val="28"/>
                <w:szCs w:val="28"/>
              </w:rPr>
            </w:pPr>
            <w:r w:rsidRPr="00314A25">
              <w:rPr>
                <w:rFonts w:ascii="Times New Roman" w:hAnsi="Times New Roman" w:cs="Times New Roman"/>
                <w:sz w:val="28"/>
                <w:szCs w:val="28"/>
              </w:rPr>
              <w:t>б)</w:t>
            </w: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Pr="00BB6545" w:rsidRDefault="00B1125B" w:rsidP="00FF3EB6">
            <w:pPr>
              <w:autoSpaceDE w:val="0"/>
              <w:autoSpaceDN w:val="0"/>
              <w:adjustRightInd w:val="0"/>
              <w:spacing w:after="0" w:line="240" w:lineRule="auto"/>
              <w:rPr>
                <w:rFonts w:ascii="Times New Roman" w:hAnsi="Times New Roman" w:cs="Times New Roman"/>
                <w:sz w:val="24"/>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B6545" w:rsidRDefault="00BB6545" w:rsidP="00FF3EB6">
            <w:pPr>
              <w:autoSpaceDE w:val="0"/>
              <w:autoSpaceDN w:val="0"/>
              <w:adjustRightInd w:val="0"/>
              <w:spacing w:after="0" w:line="240" w:lineRule="auto"/>
              <w:rPr>
                <w:rFonts w:ascii="Times New Roman" w:hAnsi="Times New Roman" w:cs="Times New Roman"/>
                <w:sz w:val="28"/>
                <w:szCs w:val="28"/>
              </w:rPr>
            </w:pPr>
          </w:p>
          <w:p w:rsidR="00BB6545" w:rsidRPr="00BB6545" w:rsidRDefault="00BB6545" w:rsidP="00BB6545">
            <w:pPr>
              <w:autoSpaceDE w:val="0"/>
              <w:autoSpaceDN w:val="0"/>
              <w:adjustRightInd w:val="0"/>
              <w:spacing w:after="120" w:line="240" w:lineRule="auto"/>
              <w:rPr>
                <w:rFonts w:ascii="Times New Roman" w:hAnsi="Times New Roman" w:cs="Times New Roman"/>
                <w:sz w:val="26"/>
                <w:szCs w:val="26"/>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Default="00B1125B" w:rsidP="00FF3EB6">
            <w:pPr>
              <w:autoSpaceDE w:val="0"/>
              <w:autoSpaceDN w:val="0"/>
              <w:adjustRightInd w:val="0"/>
              <w:spacing w:after="0" w:line="240" w:lineRule="auto"/>
              <w:rPr>
                <w:rFonts w:ascii="Times New Roman" w:hAnsi="Times New Roman" w:cs="Times New Roman"/>
                <w:sz w:val="28"/>
                <w:szCs w:val="28"/>
              </w:rPr>
            </w:pPr>
          </w:p>
          <w:p w:rsidR="00B1125B" w:rsidRPr="00314A25" w:rsidRDefault="00B1125B" w:rsidP="00FF3EB6">
            <w:pPr>
              <w:autoSpaceDE w:val="0"/>
              <w:autoSpaceDN w:val="0"/>
              <w:adjustRightInd w:val="0"/>
              <w:spacing w:after="0" w:line="240" w:lineRule="auto"/>
              <w:rPr>
                <w:rFonts w:ascii="Times New Roman" w:hAnsi="Times New Roman" w:cs="Times New Roman"/>
                <w:sz w:val="28"/>
                <w:szCs w:val="28"/>
              </w:rPr>
            </w:pPr>
          </w:p>
        </w:tc>
        <w:tc>
          <w:tcPr>
            <w:tcW w:w="5386" w:type="dxa"/>
            <w:hideMark/>
          </w:tcPr>
          <w:p w:rsidR="00D73DC9" w:rsidRPr="002A1031" w:rsidRDefault="00D73DC9" w:rsidP="00BB6545">
            <w:pPr>
              <w:autoSpaceDE w:val="0"/>
              <w:autoSpaceDN w:val="0"/>
              <w:adjustRightInd w:val="0"/>
              <w:spacing w:after="120" w:line="240" w:lineRule="auto"/>
              <w:rPr>
                <w:rFonts w:ascii="Times New Roman" w:hAnsi="Times New Roman" w:cs="Times New Roman"/>
                <w:sz w:val="28"/>
                <w:szCs w:val="28"/>
              </w:rPr>
            </w:pPr>
            <w:r w:rsidRPr="002A1031">
              <w:rPr>
                <w:rFonts w:ascii="Times New Roman" w:hAnsi="Times New Roman" w:cs="Times New Roman"/>
                <w:sz w:val="28"/>
                <w:szCs w:val="28"/>
              </w:rPr>
              <w:t xml:space="preserve">код (коды) предмета </w:t>
            </w:r>
            <w:r w:rsidR="008F08DB" w:rsidRPr="002A1031">
              <w:rPr>
                <w:rFonts w:ascii="Times New Roman" w:hAnsi="Times New Roman" w:cs="Times New Roman"/>
                <w:sz w:val="28"/>
                <w:szCs w:val="28"/>
              </w:rPr>
              <w:t>типовых условий контракта</w:t>
            </w:r>
            <w:r w:rsidRPr="002A1031">
              <w:rPr>
                <w:rFonts w:ascii="Times New Roman" w:hAnsi="Times New Roman" w:cs="Times New Roman"/>
                <w:sz w:val="28"/>
                <w:szCs w:val="28"/>
              </w:rPr>
              <w:t>:</w:t>
            </w:r>
          </w:p>
          <w:p w:rsidR="00D73DC9" w:rsidRDefault="00D73DC9" w:rsidP="00BB6545">
            <w:pPr>
              <w:autoSpaceDE w:val="0"/>
              <w:autoSpaceDN w:val="0"/>
              <w:adjustRightInd w:val="0"/>
              <w:spacing w:after="0" w:line="240" w:lineRule="auto"/>
              <w:rPr>
                <w:rFonts w:ascii="Times New Roman" w:hAnsi="Times New Roman" w:cs="Times New Roman"/>
                <w:sz w:val="28"/>
                <w:szCs w:val="28"/>
              </w:rPr>
            </w:pPr>
            <w:r w:rsidRPr="002A1031">
              <w:rPr>
                <w:rFonts w:ascii="Times New Roman" w:hAnsi="Times New Roman" w:cs="Times New Roman"/>
                <w:sz w:val="28"/>
                <w:szCs w:val="28"/>
              </w:rPr>
              <w:t>по общероссийскому классификатору продукции по видам эко</w:t>
            </w:r>
            <w:r w:rsidR="00BB58B3" w:rsidRPr="002A1031">
              <w:rPr>
                <w:rFonts w:ascii="Times New Roman" w:hAnsi="Times New Roman" w:cs="Times New Roman"/>
                <w:sz w:val="28"/>
                <w:szCs w:val="28"/>
              </w:rPr>
              <w:t>номической деятельности (ОКПД2)</w:t>
            </w:r>
          </w:p>
          <w:p w:rsidR="00BB6545" w:rsidRPr="002A1031" w:rsidRDefault="00BB6545" w:rsidP="00BB6545">
            <w:pPr>
              <w:autoSpaceDE w:val="0"/>
              <w:autoSpaceDN w:val="0"/>
              <w:adjustRightInd w:val="0"/>
              <w:spacing w:after="120" w:line="240" w:lineRule="auto"/>
              <w:rPr>
                <w:rFonts w:ascii="Times New Roman" w:hAnsi="Times New Roman" w:cs="Times New Roman"/>
                <w:sz w:val="28"/>
                <w:szCs w:val="28"/>
              </w:rPr>
            </w:pPr>
          </w:p>
          <w:p w:rsidR="00D73DC9" w:rsidRPr="002A1031" w:rsidRDefault="00D73DC9" w:rsidP="00BB6545">
            <w:pPr>
              <w:autoSpaceDE w:val="0"/>
              <w:autoSpaceDN w:val="0"/>
              <w:adjustRightInd w:val="0"/>
              <w:spacing w:after="120" w:line="240" w:lineRule="auto"/>
              <w:rPr>
                <w:rFonts w:ascii="Times New Roman" w:hAnsi="Times New Roman" w:cs="Times New Roman"/>
                <w:sz w:val="28"/>
                <w:szCs w:val="28"/>
              </w:rPr>
            </w:pPr>
            <w:r w:rsidRPr="002A1031">
              <w:rPr>
                <w:rFonts w:ascii="Times New Roman" w:hAnsi="Times New Roman" w:cs="Times New Roman"/>
                <w:sz w:val="28"/>
                <w:szCs w:val="28"/>
              </w:rPr>
              <w:t>по общероссийскому классификатору видов экон</w:t>
            </w:r>
            <w:r w:rsidR="00BB58B3" w:rsidRPr="002A1031">
              <w:rPr>
                <w:rFonts w:ascii="Times New Roman" w:hAnsi="Times New Roman" w:cs="Times New Roman"/>
                <w:sz w:val="28"/>
                <w:szCs w:val="28"/>
              </w:rPr>
              <w:t>омической деятельности (ОКВЭД2)</w:t>
            </w:r>
          </w:p>
          <w:p w:rsidR="00D73DC9" w:rsidRPr="002A1031" w:rsidRDefault="00D73DC9" w:rsidP="00BB6545">
            <w:pPr>
              <w:autoSpaceDE w:val="0"/>
              <w:autoSpaceDN w:val="0"/>
              <w:adjustRightInd w:val="0"/>
              <w:spacing w:after="120" w:line="240" w:lineRule="auto"/>
              <w:rPr>
                <w:rFonts w:ascii="Times New Roman" w:hAnsi="Times New Roman" w:cs="Times New Roman"/>
                <w:sz w:val="28"/>
                <w:szCs w:val="28"/>
              </w:rPr>
            </w:pPr>
            <w:r w:rsidRPr="002A1031">
              <w:rPr>
                <w:rFonts w:ascii="Times New Roman" w:hAnsi="Times New Roman" w:cs="Times New Roman"/>
                <w:sz w:val="28"/>
                <w:szCs w:val="28"/>
              </w:rPr>
              <w:t>по каталогу товаров, работ, услуг для обеспечения госуд</w:t>
            </w:r>
            <w:r w:rsidR="00067170" w:rsidRPr="002A1031">
              <w:rPr>
                <w:rFonts w:ascii="Times New Roman" w:hAnsi="Times New Roman" w:cs="Times New Roman"/>
                <w:sz w:val="28"/>
                <w:szCs w:val="28"/>
              </w:rPr>
              <w:t>арственных и муниципальных нужд</w:t>
            </w:r>
            <w:r w:rsidR="00101527" w:rsidRPr="002A1031">
              <w:rPr>
                <w:rFonts w:ascii="Times New Roman" w:hAnsi="Times New Roman" w:cs="Times New Roman"/>
                <w:sz w:val="28"/>
                <w:szCs w:val="28"/>
              </w:rPr>
              <w:t xml:space="preserve"> (КТРУ</w:t>
            </w:r>
            <w:r w:rsidR="00AF1125" w:rsidRPr="002A1031">
              <w:rPr>
                <w:rFonts w:ascii="Times New Roman" w:hAnsi="Times New Roman" w:cs="Times New Roman"/>
                <w:sz w:val="28"/>
                <w:szCs w:val="28"/>
              </w:rPr>
              <w:t>)</w:t>
            </w:r>
          </w:p>
          <w:p w:rsidR="00B1125B" w:rsidRPr="002A1031" w:rsidRDefault="009A7C79" w:rsidP="00BB6545">
            <w:pPr>
              <w:autoSpaceDE w:val="0"/>
              <w:autoSpaceDN w:val="0"/>
              <w:adjustRightInd w:val="0"/>
              <w:spacing w:after="120" w:line="240" w:lineRule="auto"/>
              <w:rPr>
                <w:rFonts w:ascii="Times New Roman" w:hAnsi="Times New Roman" w:cs="Times New Roman"/>
                <w:sz w:val="28"/>
                <w:szCs w:val="28"/>
              </w:rPr>
            </w:pPr>
            <w:r w:rsidRPr="002A1031">
              <w:rPr>
                <w:rFonts w:ascii="Times New Roman" w:hAnsi="Times New Roman" w:cs="Times New Roman"/>
                <w:sz w:val="28"/>
                <w:szCs w:val="28"/>
              </w:rPr>
              <w:t>размер начальной (максимальной) цены контракта, цены контракта, заключаемого с единственным исполнителем, при котором применяются типовые условия контракта</w:t>
            </w:r>
          </w:p>
        </w:tc>
        <w:tc>
          <w:tcPr>
            <w:tcW w:w="4536" w:type="dxa"/>
            <w:hideMark/>
          </w:tcPr>
          <w:p w:rsidR="00BB6545" w:rsidRDefault="00BB6545" w:rsidP="00BB6545">
            <w:pPr>
              <w:autoSpaceDE w:val="0"/>
              <w:autoSpaceDN w:val="0"/>
              <w:adjustRightInd w:val="0"/>
              <w:spacing w:after="0" w:line="240" w:lineRule="auto"/>
              <w:jc w:val="center"/>
              <w:rPr>
                <w:rFonts w:ascii="Times New Roman" w:hAnsi="Times New Roman" w:cs="Times New Roman"/>
                <w:sz w:val="28"/>
                <w:szCs w:val="28"/>
              </w:rPr>
            </w:pPr>
          </w:p>
          <w:p w:rsidR="00BB6545" w:rsidRDefault="00BB6545" w:rsidP="00BB6545">
            <w:pPr>
              <w:autoSpaceDE w:val="0"/>
              <w:autoSpaceDN w:val="0"/>
              <w:adjustRightInd w:val="0"/>
              <w:spacing w:after="120" w:line="240" w:lineRule="auto"/>
              <w:jc w:val="center"/>
              <w:rPr>
                <w:rFonts w:ascii="Times New Roman" w:hAnsi="Times New Roman" w:cs="Times New Roman"/>
                <w:sz w:val="28"/>
                <w:szCs w:val="28"/>
              </w:rPr>
            </w:pPr>
          </w:p>
          <w:p w:rsidR="00D73DC9" w:rsidRDefault="00D73DC9" w:rsidP="00BB6545">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 xml:space="preserve">код (коды) предмета </w:t>
            </w:r>
            <w:r w:rsidR="008F08DB">
              <w:rPr>
                <w:rFonts w:ascii="Times New Roman" w:hAnsi="Times New Roman" w:cs="Times New Roman"/>
                <w:sz w:val="28"/>
                <w:szCs w:val="28"/>
              </w:rPr>
              <w:t>типовых условий контракта</w:t>
            </w:r>
            <w:r w:rsidRPr="00314A25">
              <w:rPr>
                <w:rFonts w:ascii="Times New Roman" w:hAnsi="Times New Roman" w:cs="Times New Roman"/>
                <w:sz w:val="28"/>
                <w:szCs w:val="28"/>
              </w:rPr>
              <w:t xml:space="preserve"> по ОКПД2:</w:t>
            </w:r>
          </w:p>
          <w:p w:rsidR="00B1125B" w:rsidRDefault="00B1125B" w:rsidP="00BB6545">
            <w:pPr>
              <w:autoSpaceDE w:val="0"/>
              <w:autoSpaceDN w:val="0"/>
              <w:adjustRightInd w:val="0"/>
              <w:spacing w:after="120" w:line="240" w:lineRule="auto"/>
              <w:jc w:val="center"/>
              <w:rPr>
                <w:rFonts w:ascii="Times New Roman" w:hAnsi="Times New Roman" w:cs="Times New Roman"/>
                <w:sz w:val="28"/>
                <w:szCs w:val="28"/>
              </w:rPr>
            </w:pPr>
            <w:r w:rsidRPr="00314A25">
              <w:rPr>
                <w:rFonts w:ascii="Times New Roman" w:hAnsi="Times New Roman" w:cs="Times New Roman"/>
                <w:sz w:val="28"/>
                <w:szCs w:val="28"/>
              </w:rPr>
              <w:t>61.20.11, 61.20.12, 61.20.30.110, 61.20.30.120</w:t>
            </w:r>
          </w:p>
          <w:p w:rsidR="00B1125B" w:rsidRDefault="00B1125B" w:rsidP="00BB6545">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 xml:space="preserve">код (коды) предмета </w:t>
            </w:r>
            <w:r>
              <w:rPr>
                <w:rFonts w:ascii="Times New Roman" w:hAnsi="Times New Roman" w:cs="Times New Roman"/>
                <w:sz w:val="28"/>
                <w:szCs w:val="28"/>
              </w:rPr>
              <w:t>типовых условий контракта</w:t>
            </w:r>
            <w:r w:rsidRPr="00314A25">
              <w:rPr>
                <w:rFonts w:ascii="Times New Roman" w:hAnsi="Times New Roman" w:cs="Times New Roman"/>
                <w:sz w:val="28"/>
                <w:szCs w:val="28"/>
              </w:rPr>
              <w:t xml:space="preserve"> ОКВЭД2:</w:t>
            </w:r>
          </w:p>
          <w:p w:rsidR="00B1125B" w:rsidRDefault="00B1125B" w:rsidP="00BB6545">
            <w:pPr>
              <w:autoSpaceDE w:val="0"/>
              <w:autoSpaceDN w:val="0"/>
              <w:adjustRightInd w:val="0"/>
              <w:spacing w:after="120" w:line="240" w:lineRule="auto"/>
              <w:jc w:val="center"/>
              <w:rPr>
                <w:rFonts w:ascii="Times New Roman" w:hAnsi="Times New Roman" w:cs="Times New Roman"/>
                <w:sz w:val="28"/>
                <w:szCs w:val="28"/>
              </w:rPr>
            </w:pPr>
            <w:r w:rsidRPr="00314A25">
              <w:rPr>
                <w:rFonts w:ascii="Times New Roman" w:hAnsi="Times New Roman" w:cs="Times New Roman"/>
                <w:sz w:val="28"/>
                <w:szCs w:val="28"/>
              </w:rPr>
              <w:t>61.20.1, 61.20.2, 61.20.3</w:t>
            </w:r>
          </w:p>
          <w:p w:rsidR="00B1125B" w:rsidRDefault="00B1125B" w:rsidP="00BB6545">
            <w:pPr>
              <w:autoSpaceDE w:val="0"/>
              <w:autoSpaceDN w:val="0"/>
              <w:adjustRightInd w:val="0"/>
              <w:spacing w:after="0" w:line="240" w:lineRule="auto"/>
              <w:jc w:val="center"/>
              <w:rPr>
                <w:rFonts w:ascii="Times New Roman" w:hAnsi="Times New Roman" w:cs="Times New Roman"/>
                <w:sz w:val="28"/>
                <w:szCs w:val="28"/>
              </w:rPr>
            </w:pPr>
            <w:r w:rsidRPr="00314A25">
              <w:rPr>
                <w:rFonts w:ascii="Times New Roman" w:hAnsi="Times New Roman" w:cs="Times New Roman"/>
                <w:sz w:val="28"/>
                <w:szCs w:val="28"/>
              </w:rPr>
              <w:t xml:space="preserve">код (коды) предмета </w:t>
            </w:r>
            <w:r>
              <w:rPr>
                <w:rFonts w:ascii="Times New Roman" w:hAnsi="Times New Roman" w:cs="Times New Roman"/>
                <w:sz w:val="28"/>
                <w:szCs w:val="28"/>
              </w:rPr>
              <w:t>типовых условий контракта КТРУ:</w:t>
            </w:r>
          </w:p>
          <w:p w:rsidR="00B1125B" w:rsidRDefault="00B1125B" w:rsidP="00BB6545">
            <w:pPr>
              <w:autoSpaceDE w:val="0"/>
              <w:autoSpaceDN w:val="0"/>
              <w:adjustRightInd w:val="0"/>
              <w:spacing w:after="120" w:line="240" w:lineRule="auto"/>
              <w:jc w:val="center"/>
              <w:rPr>
                <w:rFonts w:ascii="Times New Roman" w:hAnsi="Times New Roman" w:cs="Times New Roman"/>
                <w:sz w:val="28"/>
                <w:szCs w:val="28"/>
              </w:rPr>
            </w:pPr>
            <w:r w:rsidRPr="00C71997">
              <w:rPr>
                <w:rFonts w:ascii="Times New Roman" w:hAnsi="Times New Roman" w:cs="Times New Roman"/>
                <w:sz w:val="28"/>
                <w:szCs w:val="28"/>
              </w:rPr>
              <w:t>61.20.10.000-00000001</w:t>
            </w:r>
          </w:p>
          <w:p w:rsidR="00B1125B" w:rsidRPr="00314A25" w:rsidRDefault="009A7C79" w:rsidP="00BB6545">
            <w:pPr>
              <w:autoSpaceDE w:val="0"/>
              <w:autoSpaceDN w:val="0"/>
              <w:adjustRightInd w:val="0"/>
              <w:spacing w:after="120" w:line="240" w:lineRule="auto"/>
              <w:jc w:val="center"/>
              <w:rPr>
                <w:rFonts w:ascii="Times New Roman" w:hAnsi="Times New Roman" w:cs="Times New Roman"/>
                <w:sz w:val="28"/>
                <w:szCs w:val="28"/>
              </w:rPr>
            </w:pPr>
            <w:r w:rsidRPr="009A7C79">
              <w:rPr>
                <w:rFonts w:ascii="Times New Roman" w:hAnsi="Times New Roman" w:cs="Times New Roman"/>
                <w:sz w:val="28"/>
                <w:szCs w:val="28"/>
              </w:rPr>
              <w:t xml:space="preserve">при любом размере начальной (максимальной) цены, цены контракта, заключаемого </w:t>
            </w:r>
            <w:r w:rsidR="007D4A18">
              <w:rPr>
                <w:rFonts w:ascii="Times New Roman" w:hAnsi="Times New Roman" w:cs="Times New Roman"/>
                <w:sz w:val="28"/>
                <w:szCs w:val="28"/>
              </w:rPr>
              <w:br/>
            </w:r>
            <w:r w:rsidRPr="009A7C79">
              <w:rPr>
                <w:rFonts w:ascii="Times New Roman" w:hAnsi="Times New Roman" w:cs="Times New Roman"/>
                <w:sz w:val="28"/>
                <w:szCs w:val="28"/>
              </w:rPr>
              <w:t>с единственным исполнителем</w:t>
            </w:r>
          </w:p>
        </w:tc>
      </w:tr>
    </w:tbl>
    <w:p w:rsidR="000162F6" w:rsidRPr="00AD668D" w:rsidRDefault="000162F6" w:rsidP="006E2E59">
      <w:pPr>
        <w:spacing w:after="0"/>
        <w:rPr>
          <w:sz w:val="16"/>
          <w:szCs w:val="16"/>
        </w:rPr>
      </w:pPr>
    </w:p>
    <w:sectPr w:rsidR="000162F6" w:rsidRPr="00AD668D" w:rsidSect="00933126">
      <w:headerReference w:type="default" r:id="rId9"/>
      <w:footerReference w:type="even" r:id="rId10"/>
      <w:footerReference w:type="default" r:id="rId11"/>
      <w:pgSz w:w="11907" w:h="16840" w:code="580"/>
      <w:pgMar w:top="1134" w:right="567" w:bottom="993" w:left="1134" w:header="720" w:footer="13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CB" w:rsidRDefault="00786ECB">
      <w:pPr>
        <w:spacing w:after="0" w:line="240" w:lineRule="auto"/>
      </w:pPr>
      <w:r>
        <w:separator/>
      </w:r>
    </w:p>
  </w:endnote>
  <w:endnote w:type="continuationSeparator" w:id="0">
    <w:p w:rsidR="00786ECB" w:rsidRDefault="0078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77" w:rsidRDefault="00B520E3" w:rsidP="000514D4">
    <w:pPr>
      <w:pStyle w:val="a5"/>
      <w:framePr w:wrap="around" w:vAnchor="text" w:hAnchor="margin" w:xAlign="right" w:y="1"/>
      <w:rPr>
        <w:rStyle w:val="a7"/>
      </w:rPr>
    </w:pPr>
    <w:r>
      <w:rPr>
        <w:rStyle w:val="a7"/>
      </w:rPr>
      <w:fldChar w:fldCharType="begin"/>
    </w:r>
    <w:r w:rsidR="00EC2E47">
      <w:rPr>
        <w:rStyle w:val="a7"/>
      </w:rPr>
      <w:instrText xml:space="preserve">PAGE  </w:instrText>
    </w:r>
    <w:r>
      <w:rPr>
        <w:rStyle w:val="a7"/>
      </w:rPr>
      <w:fldChar w:fldCharType="end"/>
    </w:r>
  </w:p>
  <w:p w:rsidR="005F4977" w:rsidRDefault="00786EAD" w:rsidP="00A126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77" w:rsidRPr="003C31D4" w:rsidRDefault="00786EAD" w:rsidP="000514D4">
    <w:pPr>
      <w:pStyle w:val="a5"/>
      <w:framePr w:wrap="around" w:vAnchor="text" w:hAnchor="margin" w:xAlign="right" w:y="1"/>
      <w:rPr>
        <w:rStyle w:val="a7"/>
        <w:lang w:val="en-US"/>
      </w:rPr>
    </w:pPr>
  </w:p>
  <w:p w:rsidR="005F4977" w:rsidRPr="00A052A2" w:rsidRDefault="00786EAD" w:rsidP="00610DB0">
    <w:pPr>
      <w:pStyle w:val="a3"/>
      <w:tabs>
        <w:tab w:val="clear" w:pos="4677"/>
        <w:tab w:val="clear" w:pos="9355"/>
        <w:tab w:val="left" w:pos="167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CB" w:rsidRDefault="00786ECB">
      <w:pPr>
        <w:spacing w:after="0" w:line="240" w:lineRule="auto"/>
      </w:pPr>
      <w:r>
        <w:separator/>
      </w:r>
    </w:p>
  </w:footnote>
  <w:footnote w:type="continuationSeparator" w:id="0">
    <w:p w:rsidR="00786ECB" w:rsidRDefault="0078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77" w:rsidRPr="00125391" w:rsidRDefault="00B520E3" w:rsidP="004003D9">
    <w:pPr>
      <w:pStyle w:val="a3"/>
      <w:jc w:val="center"/>
      <w:rPr>
        <w:rFonts w:ascii="Times New Roman" w:hAnsi="Times New Roman" w:cs="Times New Roman"/>
        <w:sz w:val="28"/>
        <w:szCs w:val="28"/>
      </w:rPr>
    </w:pPr>
    <w:r w:rsidRPr="00610DB0">
      <w:rPr>
        <w:rFonts w:ascii="Times New Roman" w:hAnsi="Times New Roman" w:cs="Times New Roman"/>
        <w:sz w:val="28"/>
        <w:szCs w:val="28"/>
        <w:lang w:val="en-US"/>
      </w:rPr>
      <w:fldChar w:fldCharType="begin"/>
    </w:r>
    <w:r w:rsidR="00EC2E47" w:rsidRPr="00610DB0">
      <w:rPr>
        <w:rFonts w:ascii="Times New Roman" w:hAnsi="Times New Roman" w:cs="Times New Roman"/>
        <w:sz w:val="28"/>
        <w:szCs w:val="28"/>
        <w:lang w:val="en-US"/>
      </w:rPr>
      <w:instrText xml:space="preserve"> PAGE  \* Arabic  \* MERGEFORMAT </w:instrText>
    </w:r>
    <w:r w:rsidRPr="00610DB0">
      <w:rPr>
        <w:rFonts w:ascii="Times New Roman" w:hAnsi="Times New Roman" w:cs="Times New Roman"/>
        <w:sz w:val="28"/>
        <w:szCs w:val="28"/>
        <w:lang w:val="en-US"/>
      </w:rPr>
      <w:fldChar w:fldCharType="separate"/>
    </w:r>
    <w:r w:rsidR="00786EAD">
      <w:rPr>
        <w:rFonts w:ascii="Times New Roman" w:hAnsi="Times New Roman" w:cs="Times New Roman"/>
        <w:noProof/>
        <w:sz w:val="28"/>
        <w:szCs w:val="28"/>
        <w:lang w:val="en-US"/>
      </w:rPr>
      <w:t>6</w:t>
    </w:r>
    <w:r w:rsidRPr="00610DB0">
      <w:rPr>
        <w:rFonts w:ascii="Times New Roman" w:hAnsi="Times New Roman" w:cs="Times New Roman"/>
        <w:sz w:val="28"/>
        <w:szCs w:val="2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81A59"/>
    <w:multiLevelType w:val="hybridMultilevel"/>
    <w:tmpl w:val="9A9A7082"/>
    <w:lvl w:ilvl="0" w:tplc="F64E9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EF"/>
    <w:rsid w:val="000162F6"/>
    <w:rsid w:val="00030E94"/>
    <w:rsid w:val="0003530C"/>
    <w:rsid w:val="0004450E"/>
    <w:rsid w:val="000466B1"/>
    <w:rsid w:val="00046CEF"/>
    <w:rsid w:val="00052FDE"/>
    <w:rsid w:val="00067170"/>
    <w:rsid w:val="0008203E"/>
    <w:rsid w:val="0008429D"/>
    <w:rsid w:val="00092F82"/>
    <w:rsid w:val="000974CD"/>
    <w:rsid w:val="000A1AD4"/>
    <w:rsid w:val="000A2E06"/>
    <w:rsid w:val="000A4E8D"/>
    <w:rsid w:val="000B79AA"/>
    <w:rsid w:val="000D1E04"/>
    <w:rsid w:val="000F1214"/>
    <w:rsid w:val="000F4F85"/>
    <w:rsid w:val="000F63D7"/>
    <w:rsid w:val="00101527"/>
    <w:rsid w:val="00104E60"/>
    <w:rsid w:val="00120DBB"/>
    <w:rsid w:val="001249F8"/>
    <w:rsid w:val="00125391"/>
    <w:rsid w:val="00131214"/>
    <w:rsid w:val="0013715B"/>
    <w:rsid w:val="00141A8D"/>
    <w:rsid w:val="001819CD"/>
    <w:rsid w:val="0018665A"/>
    <w:rsid w:val="001968F0"/>
    <w:rsid w:val="001C6A98"/>
    <w:rsid w:val="001D0E63"/>
    <w:rsid w:val="001D5E23"/>
    <w:rsid w:val="001E1A3A"/>
    <w:rsid w:val="001E2B57"/>
    <w:rsid w:val="001E56C7"/>
    <w:rsid w:val="001E5E1D"/>
    <w:rsid w:val="001E68C4"/>
    <w:rsid w:val="0020094D"/>
    <w:rsid w:val="00231A50"/>
    <w:rsid w:val="00231D36"/>
    <w:rsid w:val="002324A2"/>
    <w:rsid w:val="0026504F"/>
    <w:rsid w:val="002832DF"/>
    <w:rsid w:val="002877FF"/>
    <w:rsid w:val="0029163C"/>
    <w:rsid w:val="00294617"/>
    <w:rsid w:val="002A1031"/>
    <w:rsid w:val="002B696A"/>
    <w:rsid w:val="002B7386"/>
    <w:rsid w:val="002D0FB6"/>
    <w:rsid w:val="002D38B5"/>
    <w:rsid w:val="002D6BB5"/>
    <w:rsid w:val="002F02A7"/>
    <w:rsid w:val="002F48CF"/>
    <w:rsid w:val="00304497"/>
    <w:rsid w:val="003122F0"/>
    <w:rsid w:val="00335D23"/>
    <w:rsid w:val="00351571"/>
    <w:rsid w:val="00351922"/>
    <w:rsid w:val="00357E26"/>
    <w:rsid w:val="00360CA1"/>
    <w:rsid w:val="003625DB"/>
    <w:rsid w:val="00374DD8"/>
    <w:rsid w:val="003931F6"/>
    <w:rsid w:val="00396FAB"/>
    <w:rsid w:val="00397248"/>
    <w:rsid w:val="003A1CDE"/>
    <w:rsid w:val="003B063C"/>
    <w:rsid w:val="003D0EC5"/>
    <w:rsid w:val="003D552B"/>
    <w:rsid w:val="003E509B"/>
    <w:rsid w:val="004071FE"/>
    <w:rsid w:val="00415EFF"/>
    <w:rsid w:val="00416E0D"/>
    <w:rsid w:val="00426B5A"/>
    <w:rsid w:val="00430884"/>
    <w:rsid w:val="004335BC"/>
    <w:rsid w:val="00434508"/>
    <w:rsid w:val="00443155"/>
    <w:rsid w:val="0044757F"/>
    <w:rsid w:val="00451A94"/>
    <w:rsid w:val="00455500"/>
    <w:rsid w:val="0046711A"/>
    <w:rsid w:val="004705F7"/>
    <w:rsid w:val="004A0E3E"/>
    <w:rsid w:val="004A79DD"/>
    <w:rsid w:val="004B211E"/>
    <w:rsid w:val="004B2D21"/>
    <w:rsid w:val="004D0F52"/>
    <w:rsid w:val="00500943"/>
    <w:rsid w:val="00506112"/>
    <w:rsid w:val="00507A45"/>
    <w:rsid w:val="00514D1B"/>
    <w:rsid w:val="0052049F"/>
    <w:rsid w:val="00523932"/>
    <w:rsid w:val="005267E1"/>
    <w:rsid w:val="00532C84"/>
    <w:rsid w:val="00543985"/>
    <w:rsid w:val="00546112"/>
    <w:rsid w:val="00554EC8"/>
    <w:rsid w:val="00566317"/>
    <w:rsid w:val="0056635C"/>
    <w:rsid w:val="005821EF"/>
    <w:rsid w:val="0059260F"/>
    <w:rsid w:val="00592DD8"/>
    <w:rsid w:val="00594C78"/>
    <w:rsid w:val="00596438"/>
    <w:rsid w:val="0059775B"/>
    <w:rsid w:val="005A3A4C"/>
    <w:rsid w:val="005A798C"/>
    <w:rsid w:val="005B66A3"/>
    <w:rsid w:val="005C40E3"/>
    <w:rsid w:val="005D259D"/>
    <w:rsid w:val="005E0351"/>
    <w:rsid w:val="005E088E"/>
    <w:rsid w:val="005F2F96"/>
    <w:rsid w:val="0060247A"/>
    <w:rsid w:val="00606C4C"/>
    <w:rsid w:val="00607785"/>
    <w:rsid w:val="00610DB0"/>
    <w:rsid w:val="00621ACA"/>
    <w:rsid w:val="00642557"/>
    <w:rsid w:val="006703A3"/>
    <w:rsid w:val="00687DA3"/>
    <w:rsid w:val="006B7A7D"/>
    <w:rsid w:val="006C7DF2"/>
    <w:rsid w:val="006D3D8C"/>
    <w:rsid w:val="006E2E59"/>
    <w:rsid w:val="006F534A"/>
    <w:rsid w:val="006F5FF3"/>
    <w:rsid w:val="007005E6"/>
    <w:rsid w:val="007021B5"/>
    <w:rsid w:val="007073C3"/>
    <w:rsid w:val="00714E53"/>
    <w:rsid w:val="007234E8"/>
    <w:rsid w:val="00725C68"/>
    <w:rsid w:val="0073160C"/>
    <w:rsid w:val="00735593"/>
    <w:rsid w:val="007378DC"/>
    <w:rsid w:val="00737BE2"/>
    <w:rsid w:val="007423E1"/>
    <w:rsid w:val="00742CE9"/>
    <w:rsid w:val="00754AD6"/>
    <w:rsid w:val="00760B0E"/>
    <w:rsid w:val="007705FA"/>
    <w:rsid w:val="00771018"/>
    <w:rsid w:val="00783907"/>
    <w:rsid w:val="00786EAD"/>
    <w:rsid w:val="00786ECB"/>
    <w:rsid w:val="00793841"/>
    <w:rsid w:val="007B321F"/>
    <w:rsid w:val="007C5A54"/>
    <w:rsid w:val="007D2290"/>
    <w:rsid w:val="007D4A18"/>
    <w:rsid w:val="007D6519"/>
    <w:rsid w:val="00800BA6"/>
    <w:rsid w:val="008016FE"/>
    <w:rsid w:val="00801E03"/>
    <w:rsid w:val="00803F6E"/>
    <w:rsid w:val="00814E4F"/>
    <w:rsid w:val="00824B2B"/>
    <w:rsid w:val="00825BA2"/>
    <w:rsid w:val="00833D12"/>
    <w:rsid w:val="00836C2E"/>
    <w:rsid w:val="008420E2"/>
    <w:rsid w:val="00842239"/>
    <w:rsid w:val="00843102"/>
    <w:rsid w:val="00864427"/>
    <w:rsid w:val="00867562"/>
    <w:rsid w:val="00873DF6"/>
    <w:rsid w:val="00893CB3"/>
    <w:rsid w:val="008A53C1"/>
    <w:rsid w:val="008C3398"/>
    <w:rsid w:val="008C698D"/>
    <w:rsid w:val="008D0C65"/>
    <w:rsid w:val="008D2D92"/>
    <w:rsid w:val="008F08DB"/>
    <w:rsid w:val="008F3B9B"/>
    <w:rsid w:val="0091313A"/>
    <w:rsid w:val="00914DCD"/>
    <w:rsid w:val="00933126"/>
    <w:rsid w:val="009344C8"/>
    <w:rsid w:val="0093550A"/>
    <w:rsid w:val="00940EB8"/>
    <w:rsid w:val="00942545"/>
    <w:rsid w:val="0095503C"/>
    <w:rsid w:val="00962595"/>
    <w:rsid w:val="00962AA9"/>
    <w:rsid w:val="009634AA"/>
    <w:rsid w:val="009737CC"/>
    <w:rsid w:val="00975CDC"/>
    <w:rsid w:val="00975D42"/>
    <w:rsid w:val="00977E12"/>
    <w:rsid w:val="00980B12"/>
    <w:rsid w:val="009817C4"/>
    <w:rsid w:val="00983D29"/>
    <w:rsid w:val="00991233"/>
    <w:rsid w:val="009A289F"/>
    <w:rsid w:val="009A3967"/>
    <w:rsid w:val="009A7C79"/>
    <w:rsid w:val="009B4CB4"/>
    <w:rsid w:val="009D2CAD"/>
    <w:rsid w:val="009E077A"/>
    <w:rsid w:val="009E4A96"/>
    <w:rsid w:val="009E6945"/>
    <w:rsid w:val="009F2BA0"/>
    <w:rsid w:val="00A00F9D"/>
    <w:rsid w:val="00A052A2"/>
    <w:rsid w:val="00A1024D"/>
    <w:rsid w:val="00A12E87"/>
    <w:rsid w:val="00A16AC4"/>
    <w:rsid w:val="00A20EBB"/>
    <w:rsid w:val="00A2125A"/>
    <w:rsid w:val="00A266A8"/>
    <w:rsid w:val="00A374FC"/>
    <w:rsid w:val="00A4296F"/>
    <w:rsid w:val="00A56956"/>
    <w:rsid w:val="00A57348"/>
    <w:rsid w:val="00A632BD"/>
    <w:rsid w:val="00A6425F"/>
    <w:rsid w:val="00A6679C"/>
    <w:rsid w:val="00A72632"/>
    <w:rsid w:val="00A765C4"/>
    <w:rsid w:val="00A8242A"/>
    <w:rsid w:val="00A8722E"/>
    <w:rsid w:val="00A90D9F"/>
    <w:rsid w:val="00A918DA"/>
    <w:rsid w:val="00A96652"/>
    <w:rsid w:val="00AA5AD5"/>
    <w:rsid w:val="00AC66A3"/>
    <w:rsid w:val="00AD668D"/>
    <w:rsid w:val="00AE6B42"/>
    <w:rsid w:val="00AF1125"/>
    <w:rsid w:val="00B1125B"/>
    <w:rsid w:val="00B11602"/>
    <w:rsid w:val="00B238EF"/>
    <w:rsid w:val="00B339DC"/>
    <w:rsid w:val="00B36556"/>
    <w:rsid w:val="00B41917"/>
    <w:rsid w:val="00B4663A"/>
    <w:rsid w:val="00B47098"/>
    <w:rsid w:val="00B520E3"/>
    <w:rsid w:val="00B83C7A"/>
    <w:rsid w:val="00B87827"/>
    <w:rsid w:val="00BA132A"/>
    <w:rsid w:val="00BA34C6"/>
    <w:rsid w:val="00BB58B3"/>
    <w:rsid w:val="00BB6545"/>
    <w:rsid w:val="00BD254A"/>
    <w:rsid w:val="00BF31A7"/>
    <w:rsid w:val="00C01D48"/>
    <w:rsid w:val="00C1057E"/>
    <w:rsid w:val="00C14B24"/>
    <w:rsid w:val="00C15DE0"/>
    <w:rsid w:val="00C16B92"/>
    <w:rsid w:val="00C201C0"/>
    <w:rsid w:val="00C2440C"/>
    <w:rsid w:val="00C24C65"/>
    <w:rsid w:val="00C273ED"/>
    <w:rsid w:val="00C31777"/>
    <w:rsid w:val="00C3190E"/>
    <w:rsid w:val="00C33DE5"/>
    <w:rsid w:val="00C44F22"/>
    <w:rsid w:val="00C47791"/>
    <w:rsid w:val="00C61FE1"/>
    <w:rsid w:val="00C6331B"/>
    <w:rsid w:val="00C64B50"/>
    <w:rsid w:val="00C71997"/>
    <w:rsid w:val="00C7206B"/>
    <w:rsid w:val="00C92470"/>
    <w:rsid w:val="00CB4297"/>
    <w:rsid w:val="00CC3C86"/>
    <w:rsid w:val="00CC4380"/>
    <w:rsid w:val="00CC541B"/>
    <w:rsid w:val="00CC5921"/>
    <w:rsid w:val="00CD0785"/>
    <w:rsid w:val="00CD4D34"/>
    <w:rsid w:val="00CE44B3"/>
    <w:rsid w:val="00CE5ABF"/>
    <w:rsid w:val="00CE6E1C"/>
    <w:rsid w:val="00CE7FE9"/>
    <w:rsid w:val="00CF48CE"/>
    <w:rsid w:val="00D06E83"/>
    <w:rsid w:val="00D1597E"/>
    <w:rsid w:val="00D15A3C"/>
    <w:rsid w:val="00D20743"/>
    <w:rsid w:val="00D24F5F"/>
    <w:rsid w:val="00D33DCE"/>
    <w:rsid w:val="00D40A2B"/>
    <w:rsid w:val="00D55872"/>
    <w:rsid w:val="00D55C77"/>
    <w:rsid w:val="00D6752D"/>
    <w:rsid w:val="00D73DC9"/>
    <w:rsid w:val="00D779BC"/>
    <w:rsid w:val="00D807A3"/>
    <w:rsid w:val="00D847C6"/>
    <w:rsid w:val="00D85394"/>
    <w:rsid w:val="00D92846"/>
    <w:rsid w:val="00D94B3A"/>
    <w:rsid w:val="00D956C4"/>
    <w:rsid w:val="00DA022A"/>
    <w:rsid w:val="00DA30F1"/>
    <w:rsid w:val="00DA3CDE"/>
    <w:rsid w:val="00DB23DD"/>
    <w:rsid w:val="00DC3555"/>
    <w:rsid w:val="00DC6674"/>
    <w:rsid w:val="00DD0FDE"/>
    <w:rsid w:val="00DE12DC"/>
    <w:rsid w:val="00E03287"/>
    <w:rsid w:val="00E07CA1"/>
    <w:rsid w:val="00E07CB3"/>
    <w:rsid w:val="00E11DB8"/>
    <w:rsid w:val="00E12837"/>
    <w:rsid w:val="00E261F8"/>
    <w:rsid w:val="00E310AF"/>
    <w:rsid w:val="00E32D24"/>
    <w:rsid w:val="00E41DAF"/>
    <w:rsid w:val="00E431D7"/>
    <w:rsid w:val="00E53BBF"/>
    <w:rsid w:val="00E54C7C"/>
    <w:rsid w:val="00E60245"/>
    <w:rsid w:val="00E64293"/>
    <w:rsid w:val="00E73BE9"/>
    <w:rsid w:val="00E875E7"/>
    <w:rsid w:val="00EC2E47"/>
    <w:rsid w:val="00ED68AC"/>
    <w:rsid w:val="00F02822"/>
    <w:rsid w:val="00F167AA"/>
    <w:rsid w:val="00F170FA"/>
    <w:rsid w:val="00F23CDD"/>
    <w:rsid w:val="00F458F6"/>
    <w:rsid w:val="00F473DB"/>
    <w:rsid w:val="00F55FEB"/>
    <w:rsid w:val="00F61792"/>
    <w:rsid w:val="00F676D0"/>
    <w:rsid w:val="00F71B3C"/>
    <w:rsid w:val="00F73509"/>
    <w:rsid w:val="00F77EFC"/>
    <w:rsid w:val="00F83AE8"/>
    <w:rsid w:val="00F85112"/>
    <w:rsid w:val="00F91D29"/>
    <w:rsid w:val="00FA3698"/>
    <w:rsid w:val="00FB13A7"/>
    <w:rsid w:val="00FC77A9"/>
    <w:rsid w:val="00FE5A06"/>
    <w:rsid w:val="00FF0017"/>
    <w:rsid w:val="00FF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E8CBD"/>
  <w15:docId w15:val="{1F47C09C-D860-49BD-9CF6-C6E978DA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1EF"/>
  </w:style>
  <w:style w:type="paragraph" w:styleId="a5">
    <w:name w:val="footer"/>
    <w:basedOn w:val="a"/>
    <w:link w:val="a6"/>
    <w:uiPriority w:val="99"/>
    <w:unhideWhenUsed/>
    <w:rsid w:val="00582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1EF"/>
  </w:style>
  <w:style w:type="character" w:styleId="a7">
    <w:name w:val="page number"/>
    <w:basedOn w:val="a0"/>
    <w:rsid w:val="005821EF"/>
  </w:style>
  <w:style w:type="paragraph" w:styleId="a8">
    <w:name w:val="Balloon Text"/>
    <w:basedOn w:val="a"/>
    <w:link w:val="a9"/>
    <w:uiPriority w:val="99"/>
    <w:semiHidden/>
    <w:unhideWhenUsed/>
    <w:rsid w:val="00582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1EF"/>
    <w:rPr>
      <w:rFonts w:ascii="Tahoma" w:hAnsi="Tahoma" w:cs="Tahoma"/>
      <w:sz w:val="16"/>
      <w:szCs w:val="16"/>
    </w:rPr>
  </w:style>
  <w:style w:type="table" w:styleId="aa">
    <w:name w:val="Table Grid"/>
    <w:basedOn w:val="a1"/>
    <w:uiPriority w:val="59"/>
    <w:rsid w:val="003A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2AA9"/>
    <w:pPr>
      <w:ind w:left="720"/>
      <w:contextualSpacing/>
    </w:pPr>
  </w:style>
  <w:style w:type="character" w:styleId="ac">
    <w:name w:val="annotation reference"/>
    <w:basedOn w:val="a0"/>
    <w:uiPriority w:val="99"/>
    <w:semiHidden/>
    <w:unhideWhenUsed/>
    <w:rsid w:val="00735593"/>
    <w:rPr>
      <w:sz w:val="16"/>
      <w:szCs w:val="16"/>
    </w:rPr>
  </w:style>
  <w:style w:type="paragraph" w:styleId="ad">
    <w:name w:val="annotation text"/>
    <w:basedOn w:val="a"/>
    <w:link w:val="ae"/>
    <w:uiPriority w:val="99"/>
    <w:semiHidden/>
    <w:unhideWhenUsed/>
    <w:rsid w:val="00735593"/>
    <w:pPr>
      <w:spacing w:line="240" w:lineRule="auto"/>
    </w:pPr>
    <w:rPr>
      <w:sz w:val="20"/>
      <w:szCs w:val="20"/>
    </w:rPr>
  </w:style>
  <w:style w:type="character" w:customStyle="1" w:styleId="ae">
    <w:name w:val="Текст примечания Знак"/>
    <w:basedOn w:val="a0"/>
    <w:link w:val="ad"/>
    <w:uiPriority w:val="99"/>
    <w:semiHidden/>
    <w:rsid w:val="00735593"/>
    <w:rPr>
      <w:sz w:val="20"/>
      <w:szCs w:val="20"/>
    </w:rPr>
  </w:style>
  <w:style w:type="paragraph" w:styleId="af">
    <w:name w:val="annotation subject"/>
    <w:basedOn w:val="ad"/>
    <w:next w:val="ad"/>
    <w:link w:val="af0"/>
    <w:uiPriority w:val="99"/>
    <w:semiHidden/>
    <w:unhideWhenUsed/>
    <w:rsid w:val="00735593"/>
    <w:rPr>
      <w:b/>
      <w:bCs/>
    </w:rPr>
  </w:style>
  <w:style w:type="character" w:customStyle="1" w:styleId="af0">
    <w:name w:val="Тема примечания Знак"/>
    <w:basedOn w:val="ae"/>
    <w:link w:val="af"/>
    <w:uiPriority w:val="99"/>
    <w:semiHidden/>
    <w:rsid w:val="00735593"/>
    <w:rPr>
      <w:b/>
      <w:bCs/>
      <w:sz w:val="20"/>
      <w:szCs w:val="20"/>
    </w:rPr>
  </w:style>
  <w:style w:type="paragraph" w:styleId="af1">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
    <w:link w:val="af2"/>
    <w:uiPriority w:val="99"/>
    <w:unhideWhenUsed/>
    <w:rsid w:val="005267E1"/>
    <w:pPr>
      <w:spacing w:after="0" w:line="240" w:lineRule="auto"/>
    </w:pPr>
    <w:rPr>
      <w:sz w:val="20"/>
      <w:szCs w:val="20"/>
    </w:rPr>
  </w:style>
  <w:style w:type="character" w:customStyle="1" w:styleId="af2">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0"/>
    <w:link w:val="af1"/>
    <w:uiPriority w:val="99"/>
    <w:rsid w:val="005267E1"/>
    <w:rPr>
      <w:sz w:val="20"/>
      <w:szCs w:val="20"/>
    </w:rPr>
  </w:style>
  <w:style w:type="character" w:styleId="af3">
    <w:name w:val="footnote reference"/>
    <w:aliases w:val="SUPERS"/>
    <w:basedOn w:val="a0"/>
    <w:uiPriority w:val="99"/>
    <w:unhideWhenUsed/>
    <w:rsid w:val="005267E1"/>
    <w:rPr>
      <w:vertAlign w:val="superscript"/>
    </w:rPr>
  </w:style>
  <w:style w:type="character" w:styleId="af4">
    <w:name w:val="Hyperlink"/>
    <w:basedOn w:val="a0"/>
    <w:uiPriority w:val="99"/>
    <w:unhideWhenUsed/>
    <w:rsid w:val="005267E1"/>
    <w:rPr>
      <w:color w:val="0000FF"/>
      <w:u w:val="single"/>
    </w:rPr>
  </w:style>
  <w:style w:type="paragraph" w:styleId="af5">
    <w:name w:val="endnote text"/>
    <w:basedOn w:val="a"/>
    <w:link w:val="af6"/>
    <w:uiPriority w:val="99"/>
    <w:unhideWhenUsed/>
    <w:rsid w:val="00D33DCE"/>
    <w:pPr>
      <w:spacing w:after="0" w:line="240" w:lineRule="auto"/>
    </w:pPr>
    <w:rPr>
      <w:sz w:val="20"/>
      <w:szCs w:val="20"/>
    </w:rPr>
  </w:style>
  <w:style w:type="character" w:customStyle="1" w:styleId="af6">
    <w:name w:val="Текст концевой сноски Знак"/>
    <w:basedOn w:val="a0"/>
    <w:link w:val="af5"/>
    <w:uiPriority w:val="99"/>
    <w:rsid w:val="00D33DCE"/>
    <w:rPr>
      <w:sz w:val="20"/>
      <w:szCs w:val="20"/>
    </w:rPr>
  </w:style>
  <w:style w:type="character" w:styleId="af7">
    <w:name w:val="endnote reference"/>
    <w:basedOn w:val="a0"/>
    <w:uiPriority w:val="99"/>
    <w:semiHidden/>
    <w:unhideWhenUsed/>
    <w:rsid w:val="00D33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DE96-5B2B-4EC1-8F90-815930BC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Бланк Александр Владимирович</cp:lastModifiedBy>
  <cp:revision>4</cp:revision>
  <cp:lastPrinted>2021-03-12T11:14:00Z</cp:lastPrinted>
  <dcterms:created xsi:type="dcterms:W3CDTF">2021-08-24T06:23:00Z</dcterms:created>
  <dcterms:modified xsi:type="dcterms:W3CDTF">2021-08-26T08:08:00Z</dcterms:modified>
</cp:coreProperties>
</file>