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FC3" w:rsidRDefault="00B35FC3" w:rsidP="00B35FC3">
      <w:pPr>
        <w:pStyle w:val="ConsPlusTitle"/>
        <w:jc w:val="center"/>
        <w:rPr>
          <w:rFonts w:ascii="Times New Roman" w:hAnsi="Times New Roman" w:cs="Times New Roman"/>
        </w:rPr>
      </w:pPr>
    </w:p>
    <w:p w:rsidR="00B35FC3" w:rsidRDefault="00B35FC3" w:rsidP="00B35FC3">
      <w:pPr>
        <w:pStyle w:val="ConsPlusTitle"/>
        <w:jc w:val="center"/>
        <w:rPr>
          <w:rFonts w:ascii="Times New Roman" w:hAnsi="Times New Roman" w:cs="Times New Roman"/>
        </w:rPr>
      </w:pPr>
    </w:p>
    <w:p w:rsidR="00B35FC3" w:rsidRDefault="00B35FC3" w:rsidP="00B35FC3">
      <w:pPr>
        <w:pStyle w:val="ConsPlusTitle"/>
        <w:jc w:val="center"/>
        <w:rPr>
          <w:rFonts w:ascii="Times New Roman" w:hAnsi="Times New Roman" w:cs="Times New Roman"/>
        </w:rPr>
      </w:pPr>
    </w:p>
    <w:p w:rsidR="00B35FC3" w:rsidRDefault="00B35FC3" w:rsidP="00B35FC3">
      <w:pPr>
        <w:pStyle w:val="ConsPlusTitle"/>
        <w:jc w:val="center"/>
        <w:rPr>
          <w:rFonts w:ascii="Times New Roman" w:hAnsi="Times New Roman" w:cs="Times New Roman"/>
        </w:rPr>
      </w:pPr>
    </w:p>
    <w:p w:rsidR="00B35FC3" w:rsidRDefault="00B35FC3" w:rsidP="00B35FC3">
      <w:pPr>
        <w:pStyle w:val="ConsPlusTitle"/>
        <w:jc w:val="center"/>
        <w:rPr>
          <w:rFonts w:ascii="Times New Roman" w:hAnsi="Times New Roman" w:cs="Times New Roman"/>
        </w:rPr>
      </w:pPr>
    </w:p>
    <w:p w:rsidR="00B35FC3" w:rsidRDefault="00B35FC3" w:rsidP="00B35FC3">
      <w:pPr>
        <w:pStyle w:val="ConsPlusTitle"/>
        <w:jc w:val="center"/>
        <w:rPr>
          <w:rFonts w:ascii="Times New Roman" w:hAnsi="Times New Roman" w:cs="Times New Roman"/>
        </w:rPr>
      </w:pPr>
    </w:p>
    <w:p w:rsidR="00B35FC3" w:rsidRDefault="00B35FC3" w:rsidP="00B35FC3">
      <w:pPr>
        <w:pStyle w:val="ConsPlusTitle"/>
        <w:jc w:val="center"/>
        <w:rPr>
          <w:rFonts w:ascii="Times New Roman" w:hAnsi="Times New Roman" w:cs="Times New Roman"/>
        </w:rPr>
      </w:pPr>
    </w:p>
    <w:p w:rsidR="00B35FC3" w:rsidRDefault="00B35FC3" w:rsidP="00B35FC3">
      <w:pPr>
        <w:pStyle w:val="ConsPlusTitle"/>
        <w:jc w:val="center"/>
        <w:rPr>
          <w:rFonts w:ascii="Times New Roman" w:hAnsi="Times New Roman" w:cs="Times New Roman"/>
        </w:rPr>
      </w:pPr>
    </w:p>
    <w:p w:rsidR="00B35FC3" w:rsidRDefault="00B35FC3" w:rsidP="00B35FC3">
      <w:pPr>
        <w:pStyle w:val="ConsPlusTitle"/>
        <w:jc w:val="center"/>
        <w:rPr>
          <w:rFonts w:ascii="Times New Roman" w:hAnsi="Times New Roman" w:cs="Times New Roman"/>
        </w:rPr>
      </w:pPr>
    </w:p>
    <w:p w:rsidR="00B35FC3" w:rsidRDefault="00B35FC3" w:rsidP="00B35FC3">
      <w:pPr>
        <w:pStyle w:val="ConsPlusTitle"/>
        <w:jc w:val="center"/>
        <w:rPr>
          <w:rFonts w:ascii="Times New Roman" w:hAnsi="Times New Roman" w:cs="Times New Roman"/>
        </w:rPr>
      </w:pPr>
    </w:p>
    <w:p w:rsidR="00B35FC3" w:rsidRDefault="00B35FC3" w:rsidP="00B35FC3">
      <w:pPr>
        <w:pStyle w:val="ConsPlusTitle"/>
        <w:jc w:val="center"/>
        <w:rPr>
          <w:rFonts w:ascii="Times New Roman" w:hAnsi="Times New Roman" w:cs="Times New Roman"/>
        </w:rPr>
      </w:pPr>
    </w:p>
    <w:p w:rsidR="00B35FC3" w:rsidRDefault="00B35FC3" w:rsidP="00B35FC3">
      <w:pPr>
        <w:pStyle w:val="ConsPlusTitle"/>
        <w:jc w:val="center"/>
        <w:rPr>
          <w:rFonts w:ascii="Times New Roman" w:hAnsi="Times New Roman" w:cs="Times New Roman"/>
        </w:rPr>
      </w:pPr>
    </w:p>
    <w:p w:rsidR="00B35FC3" w:rsidRDefault="00B35FC3" w:rsidP="00B35FC3">
      <w:pPr>
        <w:pStyle w:val="ConsPlusTitle"/>
        <w:jc w:val="center"/>
        <w:rPr>
          <w:rFonts w:ascii="Times New Roman" w:hAnsi="Times New Roman" w:cs="Times New Roman"/>
        </w:rPr>
      </w:pPr>
    </w:p>
    <w:p w:rsidR="00B35FC3" w:rsidRDefault="00B35FC3" w:rsidP="00B35FC3">
      <w:pPr>
        <w:pStyle w:val="ConsPlusTitle"/>
        <w:jc w:val="center"/>
        <w:rPr>
          <w:rFonts w:ascii="Times New Roman" w:hAnsi="Times New Roman" w:cs="Times New Roman"/>
        </w:rPr>
      </w:pPr>
    </w:p>
    <w:p w:rsidR="00B35FC3" w:rsidRDefault="00B35FC3" w:rsidP="00B35FC3">
      <w:pPr>
        <w:pStyle w:val="ConsPlusTitle"/>
        <w:jc w:val="center"/>
        <w:rPr>
          <w:rFonts w:ascii="Times New Roman" w:hAnsi="Times New Roman" w:cs="Times New Roman"/>
        </w:rPr>
      </w:pPr>
    </w:p>
    <w:p w:rsidR="00B35FC3" w:rsidRDefault="00B35FC3" w:rsidP="00B35FC3">
      <w:pPr>
        <w:pStyle w:val="ConsPlusTitle"/>
        <w:jc w:val="center"/>
        <w:rPr>
          <w:rFonts w:ascii="Times New Roman" w:hAnsi="Times New Roman" w:cs="Times New Roman"/>
        </w:rPr>
      </w:pPr>
    </w:p>
    <w:p w:rsidR="00B35FC3" w:rsidRPr="00E02B36" w:rsidRDefault="00B35FC3" w:rsidP="00B35FC3">
      <w:pPr>
        <w:pStyle w:val="ConsPlusTitle"/>
        <w:jc w:val="center"/>
        <w:rPr>
          <w:rFonts w:ascii="Times New Roman" w:hAnsi="Times New Roman" w:cs="Times New Roman"/>
        </w:rPr>
      </w:pPr>
    </w:p>
    <w:p w:rsidR="00B35FC3" w:rsidRPr="00EF451B" w:rsidRDefault="00B35FC3" w:rsidP="00B35FC3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EF451B">
        <w:rPr>
          <w:rFonts w:ascii="Times New Roman" w:hAnsi="Times New Roman" w:cs="Times New Roman"/>
          <w:sz w:val="28"/>
        </w:rPr>
        <w:t>О внесении изменений</w:t>
      </w:r>
    </w:p>
    <w:p w:rsidR="00B35FC3" w:rsidRPr="00EF451B" w:rsidRDefault="00B35FC3" w:rsidP="007F5639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EF451B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Порядок</w:t>
      </w:r>
      <w:r w:rsidRPr="00EF451B">
        <w:rPr>
          <w:rFonts w:ascii="Times New Roman" w:hAnsi="Times New Roman" w:cs="Times New Roman"/>
          <w:sz w:val="28"/>
        </w:rPr>
        <w:t xml:space="preserve"> </w:t>
      </w:r>
      <w:r w:rsidR="009073B9" w:rsidRPr="009073B9">
        <w:rPr>
          <w:rFonts w:ascii="Times New Roman" w:hAnsi="Times New Roman" w:cs="Times New Roman"/>
          <w:sz w:val="28"/>
        </w:rPr>
        <w:t>формирования и ведения классификатора признаков финансовых нарушений участников казначейского сопровождения</w:t>
      </w:r>
      <w:r w:rsidRPr="00EF451B">
        <w:rPr>
          <w:rFonts w:ascii="Times New Roman" w:hAnsi="Times New Roman" w:cs="Times New Roman"/>
          <w:sz w:val="28"/>
        </w:rPr>
        <w:t>, утвержденн</w:t>
      </w:r>
      <w:r w:rsidR="00F6606D">
        <w:rPr>
          <w:rFonts w:ascii="Times New Roman" w:hAnsi="Times New Roman" w:cs="Times New Roman"/>
          <w:sz w:val="28"/>
        </w:rPr>
        <w:t>ый</w:t>
      </w:r>
      <w:r w:rsidRPr="00EF451B">
        <w:rPr>
          <w:rFonts w:ascii="Times New Roman" w:hAnsi="Times New Roman" w:cs="Times New Roman"/>
          <w:sz w:val="28"/>
        </w:rPr>
        <w:t xml:space="preserve"> приказом</w:t>
      </w:r>
      <w:r>
        <w:rPr>
          <w:rFonts w:ascii="Times New Roman" w:hAnsi="Times New Roman" w:cs="Times New Roman"/>
          <w:sz w:val="28"/>
        </w:rPr>
        <w:t xml:space="preserve"> </w:t>
      </w:r>
      <w:r w:rsidRPr="00EF451B">
        <w:rPr>
          <w:rFonts w:ascii="Times New Roman" w:hAnsi="Times New Roman" w:cs="Times New Roman"/>
          <w:sz w:val="28"/>
        </w:rPr>
        <w:t>Министерства финансов Российской Федерации</w:t>
      </w:r>
      <w:r>
        <w:rPr>
          <w:rFonts w:ascii="Times New Roman" w:hAnsi="Times New Roman" w:cs="Times New Roman"/>
          <w:sz w:val="28"/>
        </w:rPr>
        <w:t xml:space="preserve"> </w:t>
      </w:r>
      <w:r w:rsidR="00AD5183">
        <w:rPr>
          <w:rFonts w:ascii="Times New Roman" w:hAnsi="Times New Roman" w:cs="Times New Roman"/>
          <w:sz w:val="28"/>
        </w:rPr>
        <w:br/>
      </w:r>
      <w:r w:rsidRPr="00EF451B">
        <w:rPr>
          <w:rFonts w:ascii="Times New Roman" w:hAnsi="Times New Roman" w:cs="Times New Roman"/>
          <w:sz w:val="28"/>
        </w:rPr>
        <w:t>от 1 декабря 2021 г. № 2</w:t>
      </w:r>
      <w:r w:rsidR="009073B9">
        <w:rPr>
          <w:rFonts w:ascii="Times New Roman" w:hAnsi="Times New Roman" w:cs="Times New Roman"/>
          <w:sz w:val="28"/>
        </w:rPr>
        <w:t>03</w:t>
      </w:r>
      <w:r w:rsidRPr="00EF451B">
        <w:rPr>
          <w:rFonts w:ascii="Times New Roman" w:hAnsi="Times New Roman" w:cs="Times New Roman"/>
          <w:sz w:val="28"/>
        </w:rPr>
        <w:t>н</w:t>
      </w:r>
    </w:p>
    <w:p w:rsidR="00B35FC3" w:rsidRDefault="00B35FC3" w:rsidP="00B35FC3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</w:p>
    <w:p w:rsidR="00B35FC3" w:rsidRDefault="00B35FC3" w:rsidP="00B35FC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35FC3" w:rsidRDefault="00B35FC3" w:rsidP="00B35FC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44B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204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пунктом </w:t>
      </w:r>
      <w:r w:rsidR="009073B9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204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242</w:t>
      </w:r>
      <w:r w:rsidR="009073B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03672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="009073B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(Собрание законодательства Российской Федерации, 1998, № 31, </w:t>
      </w:r>
      <w:r>
        <w:rPr>
          <w:rFonts w:ascii="Times New Roman" w:hAnsi="Times New Roman" w:cs="Times New Roman"/>
          <w:sz w:val="28"/>
          <w:szCs w:val="28"/>
        </w:rPr>
        <w:br/>
        <w:t>ст. 3823; 2021, № 27, ст. 5072)</w:t>
      </w:r>
      <w:r w:rsidR="005475A7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5475A7" w:rsidRPr="005475A7">
        <w:rPr>
          <w:rFonts w:ascii="Times New Roman" w:hAnsi="Times New Roman" w:cs="Times New Roman"/>
          <w:sz w:val="28"/>
          <w:szCs w:val="28"/>
        </w:rPr>
        <w:t xml:space="preserve"> совершенствования нормативно</w:t>
      </w:r>
      <w:r w:rsidR="001E5F3D">
        <w:rPr>
          <w:rFonts w:ascii="Times New Roman" w:hAnsi="Times New Roman" w:cs="Times New Roman"/>
          <w:sz w:val="28"/>
          <w:szCs w:val="28"/>
        </w:rPr>
        <w:t>го</w:t>
      </w:r>
      <w:r w:rsidR="001E5F3D" w:rsidRPr="001E5F3D">
        <w:rPr>
          <w:rFonts w:ascii="Times New Roman" w:hAnsi="Times New Roman" w:cs="Times New Roman"/>
          <w:sz w:val="28"/>
          <w:szCs w:val="28"/>
        </w:rPr>
        <w:t xml:space="preserve"> </w:t>
      </w:r>
      <w:r w:rsidR="005475A7" w:rsidRPr="005475A7">
        <w:rPr>
          <w:rFonts w:ascii="Times New Roman" w:hAnsi="Times New Roman" w:cs="Times New Roman"/>
          <w:sz w:val="28"/>
          <w:szCs w:val="28"/>
        </w:rPr>
        <w:t>правового регулирования в сфере</w:t>
      </w:r>
      <w:r w:rsidR="005475A7">
        <w:rPr>
          <w:rFonts w:ascii="Times New Roman" w:hAnsi="Times New Roman" w:cs="Times New Roman"/>
          <w:sz w:val="28"/>
          <w:szCs w:val="28"/>
        </w:rPr>
        <w:t xml:space="preserve"> </w:t>
      </w:r>
      <w:r w:rsidR="005475A7" w:rsidRPr="005475A7">
        <w:rPr>
          <w:rFonts w:ascii="Times New Roman" w:hAnsi="Times New Roman" w:cs="Times New Roman"/>
          <w:sz w:val="28"/>
          <w:szCs w:val="28"/>
        </w:rPr>
        <w:t>бюджетн</w:t>
      </w:r>
      <w:r w:rsidR="005475A7">
        <w:rPr>
          <w:rFonts w:ascii="Times New Roman" w:hAnsi="Times New Roman" w:cs="Times New Roman"/>
          <w:sz w:val="28"/>
          <w:szCs w:val="28"/>
        </w:rPr>
        <w:t>ого</w:t>
      </w:r>
      <w:r w:rsidR="005475A7" w:rsidRPr="005475A7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5475A7">
        <w:rPr>
          <w:rFonts w:ascii="Times New Roman" w:hAnsi="Times New Roman" w:cs="Times New Roman"/>
          <w:sz w:val="28"/>
          <w:szCs w:val="28"/>
        </w:rPr>
        <w:t>а</w:t>
      </w:r>
      <w:r w:rsidR="005475A7" w:rsidRPr="005475A7">
        <w:rPr>
          <w:rFonts w:ascii="Times New Roman" w:hAnsi="Times New Roman" w:cs="Times New Roman"/>
          <w:sz w:val="28"/>
          <w:szCs w:val="28"/>
        </w:rPr>
        <w:t xml:space="preserve"> в системе казначейских платежей</w:t>
      </w:r>
      <w:r w:rsidR="005475A7">
        <w:rPr>
          <w:rFonts w:ascii="Times New Roman" w:hAnsi="Times New Roman" w:cs="Times New Roman"/>
          <w:sz w:val="28"/>
          <w:szCs w:val="28"/>
        </w:rPr>
        <w:t xml:space="preserve"> </w:t>
      </w:r>
      <w:r w:rsidRPr="002044B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044B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044B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044B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044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044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044B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044B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044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044B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5FC3" w:rsidRDefault="00B35FC3" w:rsidP="009073B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Утвердить прилагаемые изменения, которые вносятся в </w:t>
      </w:r>
      <w:r w:rsidRPr="00EF451B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F451B">
        <w:rPr>
          <w:rFonts w:ascii="Times New Roman" w:hAnsi="Times New Roman" w:cs="Times New Roman"/>
          <w:sz w:val="28"/>
          <w:szCs w:val="28"/>
        </w:rPr>
        <w:t xml:space="preserve">к </w:t>
      </w:r>
      <w:r w:rsidR="009073B9" w:rsidRPr="009073B9">
        <w:rPr>
          <w:rFonts w:ascii="Times New Roman" w:hAnsi="Times New Roman" w:cs="Times New Roman"/>
          <w:sz w:val="28"/>
          <w:szCs w:val="28"/>
        </w:rPr>
        <w:t>формирования и ведения классификатора признаков финансовых нарушений участников казначейского сопровождения, утвержденный приказом Министерства финансов Российской Федерации от 1 декабря 2021 г. № 203н</w:t>
      </w:r>
      <w:r>
        <w:rPr>
          <w:rFonts w:ascii="Times New Roman" w:hAnsi="Times New Roman" w:cs="Times New Roman"/>
          <w:sz w:val="28"/>
          <w:szCs w:val="28"/>
        </w:rPr>
        <w:t xml:space="preserve"> (з</w:t>
      </w:r>
      <w:r w:rsidRPr="000476A1">
        <w:rPr>
          <w:rFonts w:ascii="Times New Roman" w:hAnsi="Times New Roman" w:cs="Times New Roman"/>
          <w:sz w:val="28"/>
          <w:szCs w:val="28"/>
        </w:rPr>
        <w:t xml:space="preserve">арегистрирован Министерством юстиции Российской Федерации 29 декабря 2021 г.,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476A1">
        <w:rPr>
          <w:rFonts w:ascii="Times New Roman" w:hAnsi="Times New Roman" w:cs="Times New Roman"/>
          <w:sz w:val="28"/>
          <w:szCs w:val="28"/>
        </w:rPr>
        <w:t>егистрационный № 666</w:t>
      </w:r>
      <w:r w:rsidR="009073B9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35FC3" w:rsidRDefault="00B35FC3" w:rsidP="00B35FC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35FC3" w:rsidRDefault="00B35FC3" w:rsidP="00B35FC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F7A8D" w:rsidRDefault="00B35FC3" w:rsidP="000476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Министр                                                                                                </w:t>
      </w:r>
      <w:r w:rsidR="004C7E1C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А.Г. Силуанов</w:t>
      </w:r>
    </w:p>
    <w:p w:rsidR="00201017" w:rsidRDefault="00201017" w:rsidP="000476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1017" w:rsidRDefault="00201017" w:rsidP="000476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1017" w:rsidRDefault="00201017" w:rsidP="000476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1017" w:rsidRPr="00036722" w:rsidRDefault="00201017" w:rsidP="00201017">
      <w:pPr>
        <w:autoSpaceDE w:val="0"/>
        <w:autoSpaceDN w:val="0"/>
        <w:adjustRightInd w:val="0"/>
        <w:spacing w:after="0" w:line="360" w:lineRule="auto"/>
        <w:ind w:left="567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367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УТВЕРЖДЕНЫ</w:t>
      </w:r>
    </w:p>
    <w:p w:rsidR="00201017" w:rsidRPr="00036722" w:rsidRDefault="00201017" w:rsidP="00201017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367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приказом Министерства финансов Российской Федерации </w:t>
      </w:r>
    </w:p>
    <w:p w:rsidR="00201017" w:rsidRPr="00036722" w:rsidRDefault="00201017" w:rsidP="00201017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367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                      №      </w:t>
      </w:r>
    </w:p>
    <w:p w:rsidR="00201017" w:rsidRPr="009D0952" w:rsidRDefault="00201017" w:rsidP="002010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1017" w:rsidRPr="009D0952" w:rsidRDefault="00201017" w:rsidP="002010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1017" w:rsidRPr="00B45D6D" w:rsidRDefault="00201017" w:rsidP="00201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45D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ИЗМЕНЕНИЯ,</w:t>
      </w:r>
    </w:p>
    <w:p w:rsidR="00201017" w:rsidRPr="00EF451B" w:rsidRDefault="00201017" w:rsidP="00201017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B45D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которые вносятся в </w:t>
      </w:r>
      <w:r w:rsidRPr="00B45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 w:rsidRPr="009073B9">
        <w:rPr>
          <w:rFonts w:ascii="Times New Roman" w:hAnsi="Times New Roman" w:cs="Times New Roman"/>
          <w:sz w:val="28"/>
        </w:rPr>
        <w:t>формирования и ведения классификатора признаков финансовых нарушений участников казначейского сопровождения</w:t>
      </w:r>
      <w:r w:rsidRPr="00EF451B">
        <w:rPr>
          <w:rFonts w:ascii="Times New Roman" w:hAnsi="Times New Roman" w:cs="Times New Roman"/>
          <w:sz w:val="28"/>
        </w:rPr>
        <w:t>, утвержденн</w:t>
      </w:r>
      <w:r>
        <w:rPr>
          <w:rFonts w:ascii="Times New Roman" w:hAnsi="Times New Roman" w:cs="Times New Roman"/>
          <w:sz w:val="28"/>
        </w:rPr>
        <w:t>ый</w:t>
      </w:r>
      <w:r w:rsidRPr="00EF451B">
        <w:rPr>
          <w:rFonts w:ascii="Times New Roman" w:hAnsi="Times New Roman" w:cs="Times New Roman"/>
          <w:sz w:val="28"/>
        </w:rPr>
        <w:t xml:space="preserve"> приказом</w:t>
      </w:r>
      <w:r>
        <w:rPr>
          <w:rFonts w:ascii="Times New Roman" w:hAnsi="Times New Roman" w:cs="Times New Roman"/>
          <w:sz w:val="28"/>
        </w:rPr>
        <w:t xml:space="preserve"> </w:t>
      </w:r>
      <w:r w:rsidRPr="00EF451B">
        <w:rPr>
          <w:rFonts w:ascii="Times New Roman" w:hAnsi="Times New Roman" w:cs="Times New Roman"/>
          <w:sz w:val="28"/>
        </w:rPr>
        <w:t>Министерства финансов Российской Федерации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  <w:r w:rsidRPr="00EF451B">
        <w:rPr>
          <w:rFonts w:ascii="Times New Roman" w:hAnsi="Times New Roman" w:cs="Times New Roman"/>
          <w:sz w:val="28"/>
        </w:rPr>
        <w:t>от 1 декабря 2021 г. № 2</w:t>
      </w:r>
      <w:r>
        <w:rPr>
          <w:rFonts w:ascii="Times New Roman" w:hAnsi="Times New Roman" w:cs="Times New Roman"/>
          <w:sz w:val="28"/>
        </w:rPr>
        <w:t>03</w:t>
      </w:r>
      <w:r w:rsidRPr="00EF451B">
        <w:rPr>
          <w:rFonts w:ascii="Times New Roman" w:hAnsi="Times New Roman" w:cs="Times New Roman"/>
          <w:sz w:val="28"/>
        </w:rPr>
        <w:t>н</w:t>
      </w:r>
    </w:p>
    <w:p w:rsidR="00201017" w:rsidRDefault="00201017" w:rsidP="00201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01017" w:rsidRPr="00B45D6D" w:rsidRDefault="00201017" w:rsidP="002010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01017" w:rsidRPr="00EF451B" w:rsidRDefault="00201017" w:rsidP="00201017">
      <w:pPr>
        <w:pStyle w:val="ConsPlusNormal"/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F73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3D4E0D" wp14:editId="57E849AC">
                <wp:simplePos x="0" y="0"/>
                <wp:positionH relativeFrom="column">
                  <wp:posOffset>-71755</wp:posOffset>
                </wp:positionH>
                <wp:positionV relativeFrom="paragraph">
                  <wp:posOffset>405765</wp:posOffset>
                </wp:positionV>
                <wp:extent cx="323850" cy="140462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017" w:rsidRPr="00C32F73" w:rsidRDefault="00201017" w:rsidP="00201017">
                            <w:pPr>
                              <w:pStyle w:val="ConsPlusNormal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D4E0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.65pt;margin-top:31.95pt;width:25.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" stroked="f">
                <v:textbox style="mso-fit-shape-to-text:t">
                  <w:txbxContent>
                    <w:p w:rsidR="00201017" w:rsidRPr="00C32F73" w:rsidRDefault="00201017" w:rsidP="00201017">
                      <w:pPr>
                        <w:pStyle w:val="ConsPlusNormal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EF451B">
        <w:rPr>
          <w:rFonts w:ascii="Times New Roman" w:hAnsi="Times New Roman" w:cs="Times New Roman"/>
          <w:sz w:val="28"/>
          <w:szCs w:val="28"/>
        </w:rPr>
        <w:t xml:space="preserve"> дополнить строками следующего содержания:</w:t>
      </w:r>
    </w:p>
    <w:tbl>
      <w:tblPr>
        <w:tblW w:w="9355" w:type="dxa"/>
        <w:tblInd w:w="416" w:type="dxa"/>
        <w:tblLook w:val="04A0" w:firstRow="1" w:lastRow="0" w:firstColumn="1" w:lastColumn="0" w:noHBand="0" w:noVBand="1"/>
      </w:tblPr>
      <w:tblGrid>
        <w:gridCol w:w="5953"/>
        <w:gridCol w:w="3402"/>
      </w:tblGrid>
      <w:tr w:rsidR="00201017" w:rsidRPr="00335EBB" w:rsidTr="00461F7B">
        <w:trPr>
          <w:trHeight w:val="2805"/>
        </w:trPr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1017" w:rsidRPr="00335EBB" w:rsidRDefault="00201017" w:rsidP="00461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информации о регистрации юридического лица, получающего денежные средства от участника казначейского сопровождения, на территории государства, включенного в утверждаемый Минфином России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1017" w:rsidRPr="00335EBB" w:rsidRDefault="00201017" w:rsidP="00461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Приостановление операции на лицевом счете</w:t>
            </w:r>
          </w:p>
        </w:tc>
      </w:tr>
      <w:tr w:rsidR="00201017" w:rsidRPr="00335EBB" w:rsidTr="00461F7B">
        <w:trPr>
          <w:trHeight w:val="3180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1017" w:rsidRPr="00335EBB" w:rsidRDefault="00201017" w:rsidP="00461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Наличие информации о фактах дробления закупки товаров (работ, услуг) на несколько контрактов (договоров) с одним производителем товаров (работ, услуг) на сумму, не подлежащую казначейскому сопровождению, юридическим лицом, индивидуальным предпринимателем, физическим лицом - производителем товаров, работ, услуг - участником казначейского сопровождения или юридическим лицом, индивидуальным предпринимателем, физическим лицом - производителем товаров, работ, услуг, получающим денежные средства от указанного участника казначейского сопровождения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1017" w:rsidRPr="00335EBB" w:rsidRDefault="00201017" w:rsidP="00461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Предупреждение (информирование)</w:t>
            </w:r>
          </w:p>
        </w:tc>
      </w:tr>
      <w:tr w:rsidR="00201017" w:rsidRPr="00335EBB" w:rsidTr="00461F7B">
        <w:trPr>
          <w:trHeight w:val="2430"/>
        </w:trPr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017" w:rsidRPr="00335EBB" w:rsidRDefault="00201017" w:rsidP="00461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Наличие информации о юридическом лице, индивидуальном предпринимателе, физическом лице - производителе товаров, работ, услуг - участнике казначейского сопровождения  или юридическом лице, индивидуальном предпринимателе, физическом лице - производителе товаров, работ, услуг, получающим денежные средства от указанного участника казначейского сопровождения по контракту (договору) в реестре недобросовестных поставщиков (подрядчиков, исполнителей)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017" w:rsidRPr="00335EBB" w:rsidRDefault="00201017" w:rsidP="00461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Предупреждение (информирование)</w:t>
            </w:r>
          </w:p>
        </w:tc>
      </w:tr>
    </w:tbl>
    <w:p w:rsidR="00201017" w:rsidRPr="00EF451B" w:rsidRDefault="00201017" w:rsidP="00201017">
      <w:pPr>
        <w:pStyle w:val="ConsPlusNormal"/>
        <w:tabs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73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55F3C8E" wp14:editId="31A2CABC">
                <wp:simplePos x="0" y="0"/>
                <wp:positionH relativeFrom="column">
                  <wp:posOffset>6235065</wp:posOffset>
                </wp:positionH>
                <wp:positionV relativeFrom="paragraph">
                  <wp:posOffset>-260350</wp:posOffset>
                </wp:positionV>
                <wp:extent cx="333375" cy="1404620"/>
                <wp:effectExtent l="0" t="0" r="9525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017" w:rsidRPr="00C32F73" w:rsidRDefault="00201017" w:rsidP="00201017">
                            <w:pPr>
                              <w:pStyle w:val="ConsPlusNormal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F3C8E" id="_x0000_s1027" type="#_x0000_t202" style="position:absolute;left:0;text-align:left;margin-left:490.95pt;margin-top:-20.5pt;width:26.25pt;height:11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" stroked="f">
                <v:textbox style="mso-fit-shape-to-text:t">
                  <w:txbxContent>
                    <w:p w:rsidR="00201017" w:rsidRPr="00C32F73" w:rsidRDefault="00201017" w:rsidP="00201017">
                      <w:pPr>
                        <w:pStyle w:val="ConsPlusNormal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».</w:t>
                      </w:r>
                    </w:p>
                  </w:txbxContent>
                </v:textbox>
              </v:shape>
            </w:pict>
          </mc:Fallback>
        </mc:AlternateContent>
      </w:r>
    </w:p>
    <w:p w:rsidR="00201017" w:rsidRPr="00EF451B" w:rsidRDefault="00201017" w:rsidP="0020101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017" w:rsidRDefault="00201017" w:rsidP="00201017">
      <w:pPr>
        <w:pStyle w:val="ConsPlusNormal"/>
        <w:jc w:val="both"/>
        <w:rPr>
          <w:rFonts w:ascii="Times New Roman" w:hAnsi="Times New Roman" w:cs="Times New Roman"/>
        </w:rPr>
      </w:pPr>
    </w:p>
    <w:p w:rsidR="00201017" w:rsidRPr="00966247" w:rsidRDefault="00201017" w:rsidP="00201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1017" w:rsidRPr="000476D0" w:rsidRDefault="00201017" w:rsidP="000476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201017" w:rsidRPr="000476D0" w:rsidSect="007F563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C3"/>
    <w:rsid w:val="000476D0"/>
    <w:rsid w:val="0010171E"/>
    <w:rsid w:val="001E5F3D"/>
    <w:rsid w:val="00201017"/>
    <w:rsid w:val="004C7E1C"/>
    <w:rsid w:val="005475A7"/>
    <w:rsid w:val="005E4B69"/>
    <w:rsid w:val="007F5639"/>
    <w:rsid w:val="009073B9"/>
    <w:rsid w:val="00A73EA5"/>
    <w:rsid w:val="00AD5183"/>
    <w:rsid w:val="00B35FC3"/>
    <w:rsid w:val="00EB2B30"/>
    <w:rsid w:val="00F6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EF4C3"/>
  <w15:chartTrackingRefBased/>
  <w15:docId w15:val="{49D28159-1103-46F6-AE3C-53FDD37E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5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7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7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Пикарева Антонина Владимировна</dc:creator>
  <cp:keywords/>
  <dc:description/>
  <cp:lastModifiedBy>Гуляев Никита Сергеевич</cp:lastModifiedBy>
  <cp:revision>11</cp:revision>
  <cp:lastPrinted>2022-02-10T09:44:00Z</cp:lastPrinted>
  <dcterms:created xsi:type="dcterms:W3CDTF">2022-03-11T07:59:00Z</dcterms:created>
  <dcterms:modified xsi:type="dcterms:W3CDTF">2022-10-11T08:22:00Z</dcterms:modified>
</cp:coreProperties>
</file>