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ФЕДЕРАЛЬНЫЙ ЗАКОН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28"/>
          <w:szCs w:val="30"/>
          <w:lang w:eastAsia="ru-RU"/>
        </w:rPr>
        <w:t>"</w:t>
      </w:r>
      <w:r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 xml:space="preserve">О </w:t>
      </w:r>
      <w:r w:rsidRPr="00E52C30"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>ВНЕСЕНИИ ИЗМ</w:t>
      </w:r>
      <w:r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 xml:space="preserve">ЕНЕНИЯ В СТАТЬЮ 14 ФЕДЕРАЛЬНОГО </w:t>
      </w:r>
      <w:r w:rsidRPr="00E52C30"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>ЗАКОНА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28"/>
          <w:szCs w:val="30"/>
          <w:lang w:eastAsia="ru-RU"/>
        </w:rPr>
        <w:t>"</w:t>
      </w:r>
      <w:r w:rsidRPr="00E52C30"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>О ГОСУДАРСТВЕННОМ ОБОРОННОМ ЗАКАЗЕ</w:t>
      </w:r>
      <w:r w:rsidRPr="00E52C30">
        <w:rPr>
          <w:rFonts w:ascii="Times New Roman" w:eastAsia="Times New Roman" w:hAnsi="Times New Roman" w:cs="Times New Roman"/>
          <w:sz w:val="28"/>
          <w:szCs w:val="30"/>
          <w:lang w:eastAsia="ru-RU"/>
        </w:rPr>
        <w:t>"</w:t>
      </w:r>
      <w:r w:rsidRPr="00E52C30">
        <w:rPr>
          <w:rFonts w:ascii="Times New Roman" w:eastAsia="Times New Roman" w:hAnsi="Times New Roman" w:cs="Calibri"/>
          <w:b/>
          <w:sz w:val="28"/>
          <w:szCs w:val="30"/>
          <w:lang w:eastAsia="ru-RU"/>
        </w:rPr>
        <w:t xml:space="preserve"> 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статью 14 Федерального закона от 29 декабря 2012 года № 275-ФЗ "О государственном оборонном заказе" (Собрание законодательства 2012, № 53, ст. 7600; 2015, № 27, ст. 3950; 2017, № 31, ст.4786) следующее изменение: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30"/>
          <w:szCs w:val="30"/>
          <w:lang w:eastAsia="ru-RU"/>
        </w:rPr>
        <w:t>«часть 3 статьи 14 признать утратившей силу».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:rsidR="00E52C30" w:rsidRPr="00E52C30" w:rsidRDefault="00E52C30" w:rsidP="00E52C3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2C30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C30" w:rsidRPr="00E52C30" w:rsidRDefault="00E52C30" w:rsidP="00E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106" w:rsidRDefault="00D56106"/>
    <w:sectPr w:rsidR="00D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0"/>
    <w:rsid w:val="00D56106"/>
    <w:rsid w:val="00E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5393-3872-4AB1-9691-BEBB22B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Екатерина Андреевна</dc:creator>
  <cp:keywords/>
  <dc:description/>
  <cp:lastModifiedBy>Пименова Екатерина Андреевна</cp:lastModifiedBy>
  <cp:revision>1</cp:revision>
  <dcterms:created xsi:type="dcterms:W3CDTF">2023-04-06T08:47:00Z</dcterms:created>
  <dcterms:modified xsi:type="dcterms:W3CDTF">2023-04-06T08:48:00Z</dcterms:modified>
</cp:coreProperties>
</file>