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КРЕДИТНЫЙ ДОГОВОР №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8"/>
          <w:tab w:val="left" w:pos="720"/>
          <w:tab w:val="left" w:pos="864"/>
          <w:tab w:val="left" w:pos="2160"/>
          <w:tab w:val="left" w:pos="2880"/>
          <w:tab w:val="left" w:pos="3024"/>
          <w:tab w:val="left" w:pos="8080"/>
        </w:tabs>
        <w:suppressAutoHyphens w:val="0"/>
        <w:bidi w:val="0"/>
        <w:spacing w:before="0" w:after="0" w:line="240" w:lineRule="auto"/>
        <w:ind w:left="0" w:right="14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_________________</w:t>
        <w:tab/>
        <w:tab/>
        <w:t xml:space="preserve">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 20__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года</w:t>
      </w:r>
    </w:p>
    <w:p>
      <w:pPr>
        <w:pStyle w:val="По умолчанию"/>
        <w:tabs>
          <w:tab w:val="left" w:pos="288"/>
          <w:tab w:val="left" w:pos="720"/>
          <w:tab w:val="left" w:pos="864"/>
          <w:tab w:val="left" w:pos="2160"/>
          <w:tab w:val="left" w:pos="2880"/>
          <w:tab w:val="left" w:pos="3024"/>
        </w:tabs>
        <w:bidi w:val="0"/>
        <w:ind w:left="0" w:right="14"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288"/>
          <w:tab w:val="left" w:pos="720"/>
          <w:tab w:val="left" w:pos="864"/>
          <w:tab w:val="left" w:pos="2160"/>
          <w:tab w:val="left" w:pos="2880"/>
          <w:tab w:val="left" w:pos="3024"/>
        </w:tabs>
        <w:bidi w:val="0"/>
        <w:ind w:left="0" w:right="14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Коммерческий     Банк    «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Ромашка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именуем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 дальнейшем «Банк»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лице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________________________,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действующе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</w:p>
    <w:p>
      <w:pPr>
        <w:pStyle w:val="По умолчанию"/>
        <w:tabs>
          <w:tab w:val="left" w:pos="288"/>
          <w:tab w:val="left" w:pos="720"/>
          <w:tab w:val="left" w:pos="864"/>
          <w:tab w:val="left" w:pos="2160"/>
          <w:tab w:val="left" w:pos="2880"/>
          <w:tab w:val="left" w:pos="3024"/>
        </w:tabs>
        <w:bidi w:val="0"/>
        <w:ind w:left="0" w:right="14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именуемое в дальнейшем «Заемщик»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лице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____________________________,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действующе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______________________,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заключили настоящий договор  о нижеследующем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288"/>
          <w:tab w:val="left" w:pos="720"/>
          <w:tab w:val="left" w:pos="864"/>
          <w:tab w:val="left" w:pos="2160"/>
          <w:tab w:val="left" w:pos="2880"/>
          <w:tab w:val="left" w:pos="3024"/>
        </w:tabs>
        <w:bidi w:val="0"/>
        <w:ind w:left="0" w:right="14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288"/>
          <w:tab w:val="left" w:pos="720"/>
          <w:tab w:val="left" w:pos="864"/>
          <w:tab w:val="left" w:pos="2160"/>
          <w:tab w:val="left" w:pos="2880"/>
          <w:tab w:val="left" w:pos="3024"/>
        </w:tabs>
        <w:bidi w:val="0"/>
        <w:ind w:left="0" w:right="14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8"/>
          <w:tab w:val="left" w:pos="864"/>
          <w:tab w:val="left" w:pos="2160"/>
          <w:tab w:val="left" w:pos="2880"/>
          <w:tab w:val="left" w:pos="3024"/>
        </w:tabs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ПРЕДМЕТ ДОГОВОРА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8"/>
          <w:tab w:val="left" w:pos="864"/>
          <w:tab w:val="left" w:pos="2160"/>
          <w:tab w:val="left" w:pos="2880"/>
          <w:tab w:val="left" w:pos="3024"/>
        </w:tabs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1.1.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Банк обязуется на условиях настоящего договора предоставить Заемщику денежные средства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кредит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для обеспечения заявки на участие в государственном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муниципальном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конкурсе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аукционе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проводимом в соответствии с Федеральным законом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44-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ФЗ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05.04.2013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«О контрактной системе в сфере закупок товаров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работ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№ извещения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сумме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(______________)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рублей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со взиманием за пользование кредитом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 (____________)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процентов годовых от суммы задолженности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none" w:color="0000ff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а Заемщик обязуется возвратить полученную сумму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уплатить проценты за пользование кредитом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Выдача кредита производится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срок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Кредит предоставляется Заемщику путем перечисления денежных средств на его расчетный счет в Банке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указанный в разделе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За пользование кредитом Заемщик уплачивает Кредитору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______%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(________________)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процентов годовых на сумму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 датой выдачи кредита по настоящему договору следует понимать дату фактического зачисления денежных средств на расчетный счет Заемщика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указанный в разделе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Датой уплаты процентов за пользование кредитом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погашения кредита или его части является дата списания Банком денежных средств с расчетного счета Заемщика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открытого в Банке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либо дата зачисления денежных средств на корреспондентский счет Банка в счет погашения задолженности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Заемщик не имеет права передавать третьим лицам свое право на получение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возникшее после подписания 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без письменного согласия Банка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включая передачу его в залог или по договору об уступке права требования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цессии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11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ПРАВА И ОБЯЗАТЕЛЬСТВА ЗАЕМЩИКА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11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2.1.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Заемщик обязуется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2.1.1.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Использовать кредит только по целевому назначению в соответствии с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864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2.1.2. 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Полностью погасить задолженность по настоящему договору «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____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________________ 20__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864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pacing w:val="-8"/>
          <w:sz w:val="24"/>
          <w:szCs w:val="24"/>
          <w:u w:color="000000"/>
          <w:rtl w:val="0"/>
          <w:lang w:val="ru-RU"/>
        </w:rPr>
        <w:t>2.1.3.</w:t>
      </w:r>
      <w:bookmarkStart w:name="OLE_LINK4" w:id="0"/>
      <w:r>
        <w:rPr>
          <w:rFonts w:ascii="Times New Roman" w:hAnsi="Times New Roman"/>
          <w:spacing w:val="-8"/>
          <w:sz w:val="24"/>
          <w:szCs w:val="24"/>
          <w:u w:color="000000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Ежемесячно производить уплату процентов по кредиту на счет Банка №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валюте кредита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не позднее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числа текущего календарного месяца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за последний календарный месяц пользования кредитом – одновременно с полным возвратом кредита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End w:id="0"/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кредит предоставлен до двадцатого числа текущего месяца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включительно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расчетный период для начисления процентов устанавливается со дня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следующего за днем предоставления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двадцатое число текущего месяца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кредит предоставлен после двадцатого числа текущего месяца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расчетный период для начисления процентов  устанавливается со дня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следующего за днем предоставления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двадцатое число следующего месяца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последующем начисление процентов производится с двадцать первого числа текущего месяца по двадцатое число следующего месяца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полном погашении задолженности по настоящему договору – по день полного погашения задолженности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Начисление процентов по кредиту производится на фактическую сумму задолженности по кредиту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 этом за базу берется действительное число календарных дней в году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(365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или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366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дней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1134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2.1.4. 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Предоставлять в течение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рабочих дней с момента получения требования Банка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иной срок представления документов не указан в требовании Банка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информацию и документы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перечень документов определяется Банком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характеризующие финансовое положение Заемщика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целевое использование кредита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также наличие и состояние имущества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обеспечивающего возвратность выданного кредита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1134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2.1.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5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. </w:t>
        <w:tab/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 xml:space="preserve">По первому требованию Банка о досрочном погашении кредита 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.5.1.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настоящего договора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в течение срока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указанного в требовании Банка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погасить Банку кредит и уплатить проценты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начисленные за фактический срок пользования кредитом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1134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2.1.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Незамедлительно уведомлять Банк обо всех предъявленных к нему исках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возбуждении в отношении него исполнительного производства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 изменении юридического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почтового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фактического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адреса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платежных реквизитов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номеров телефонов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 изменении размера уставного капитала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состава учредителей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акционеров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смене исполнительного органа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также об иных обстоятельствах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могут повлиять на исполнение Заемщиком обязательств по настоящему договору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864"/>
          <w:tab w:val="left" w:pos="2160"/>
          <w:tab w:val="left" w:pos="3456"/>
          <w:tab w:val="left" w:pos="4032"/>
        </w:tabs>
        <w:bidi w:val="0"/>
        <w:spacing w:line="240" w:lineRule="atLeast"/>
        <w:ind w:left="0" w:right="14" w:firstLine="426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2.1.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Заемщик обязан уведомить Банк об открытии в период действия настоящего договора новых расчетных счетов в течение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рабочих дней с даты открытия соответствующего счета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ОБЕСПЕЧЕНИЕ КРЕДИТА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Способом обеспечения обязательств Заемщика по настоящему договору является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залог имущества в соответствии с договором залога имущества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заключенным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 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указывается полное наименование ЮЛ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ИП или ФИО ФЛ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залог товаров в обороте в соответствии с договором залога товаров в обороте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принадлежащих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указывается полное наименование ЮЛ или ИП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426"/>
          <w:tab w:val="left" w:pos="567"/>
          <w:tab w:val="left" w:pos="851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залог ценных бумаг в соответствии с договором залога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указать вид ценных бумаг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заключенным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указывается полное наименование ЮЛ или ИП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залог прав требования по депозитному договору 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указать дату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заключенному между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указывается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заемщик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Банком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4"/>
          <w:szCs w:val="24"/>
          <w:u w:val="none" w:color="ff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поручительство по договору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поручительства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заключенному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 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указывается полное наименование ФИО ФЛ – далее Поручитель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864"/>
          <w:tab w:val="left" w:pos="2880"/>
          <w:tab w:val="left" w:pos="3312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864"/>
          <w:tab w:val="left" w:pos="2880"/>
          <w:tab w:val="left" w:pos="3312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Заголовок 2"/>
        <w:tabs>
          <w:tab w:val="left" w:pos="720"/>
          <w:tab w:val="left" w:pos="864"/>
          <w:tab w:val="left" w:pos="2880"/>
          <w:tab w:val="left" w:pos="3312"/>
          <w:tab w:val="left" w:pos="4032"/>
        </w:tabs>
        <w:bidi w:val="0"/>
        <w:ind w:left="0" w:right="14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IV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ОТВЕТСТВЕННОСТЬ ЗАЕМЩИКА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4.1.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Заемщик несет ответственность за несвоевременный возврат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несвоевременную уплату процентов за пользование кредитом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том числе подлежащих уплате до срока возврата суммы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возмещает убытки в соответствии с действующим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4.2. 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случае неисполнения или ненадлежащего исполнения обязательств по уплате процентов в соответствии с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2.1.3.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настоящего договора Заемщик уплачивает Банку пени в размере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процента от суммы просроченного платежа по процентам за каждый день просрочки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4.3.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случае неисполнения или ненадлежащего исполнения обязательств по уплате кредита в соответствии с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2.1.2.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настоящего договора Заемщик обязуется уплачивать Банку пени в размере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процента от суммы фактически просроченной задолженности по кредиту за весь период просрочки до даты фактического возврата суммы просроченного кредита за каждый день просрочки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Пеня уплачивается независимо от уплаты процентов за пользование кредитом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указанных в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уплачиваемых  Заемщиком до даты фактического возврата  суммы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случае неисполнения в установленные сроки Заемщиком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.2.1.8., 2.1.9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Заемщик обязуется уплачивать Банку штраф  в размере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 первоначально установленного размера кредита за каждый день просрочки исполнения обязательства в последний рабочий день месяца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Банк списывает сумму указанного штрафа со счетов Заемщика без дополнительного распоряжения Заемщика в последний рабочий день каждого месяца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начиная с месяца в котором обязательство не было исполнено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2880"/>
          <w:tab w:val="left" w:pos="3312"/>
          <w:tab w:val="left" w:pos="4032"/>
        </w:tabs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2880"/>
          <w:tab w:val="left" w:pos="3312"/>
          <w:tab w:val="left" w:pos="4032"/>
        </w:tabs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2880"/>
          <w:tab w:val="left" w:pos="3312"/>
          <w:tab w:val="left" w:pos="4032"/>
        </w:tabs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V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ПРАВА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 ОБЯЗАННОСТИ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БАНКА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2880"/>
          <w:tab w:val="left" w:pos="3312"/>
          <w:tab w:val="left" w:pos="4032"/>
        </w:tabs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widowControl w:val="0"/>
        <w:tabs>
          <w:tab w:val="left" w:pos="426"/>
          <w:tab w:val="left" w:pos="709"/>
          <w:tab w:val="left" w:pos="993"/>
          <w:tab w:val="left" w:pos="2160"/>
        </w:tabs>
        <w:bidi w:val="0"/>
        <w:spacing w:line="240" w:lineRule="atLeast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Банк имеет право в одностороннем порядке отказаться от исполнения настоящего договора в соответствии с 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450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ГК РФ и потребовать от Заемщика досрочного погашения кредита и уплаты процентов за фактический срок пользования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 последующим уведомлением Заемщика не позднее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Двух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рабочих дней после принятия Банком соответствующего решения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следующих случаях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использовании  Заемщиком кредита не по целевому назначению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ухудшении финансового положения Заемщика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 неисполнении или ненадлежащем исполнении Заемщиком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 третьими лицами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его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обязательств по договорам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заключенным в обеспечение исполнения обязательств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предъявлении иска о признании Заемщика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или Залогодателя несостоятельным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банкротом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установленном действующим законодательством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предъявлении Заемщику иска о взыскании денежной суммы или об истребовании имущества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размер которых ставит под угрозу выполнение Заемщиком обязательств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принятии Заемщиком решения о реорганизации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ликвидации или уменьшении уставного капитала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выявлении недостоверности или неполноты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предоставленной Банку Заемщиком в соответствии с настоящим договором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 передаче Заемщиком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или залогодателями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третьими лицами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имущества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переданного в залог Банку в обеспечение обязательств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последующий залог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нарушением условий заключения договора последующего залога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договором залога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заключенным с Банком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в аренду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доверительное управление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 обременения указанного имущества иными способами без письменного согласия Банка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 признании недействительным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любым основаниям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заключенного в обеспечение выполнения Заемщиком своих обязательств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случае снижения стоимости обеспечения или его утраты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неисполнении или ненадлежащем исполнении Заемщиком других обязательств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1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5.2.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Банк вправе отказаться от предоставления кредита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до момента  предоставления кредита Банку не будут переданы надлежаще оформленные  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обеспечивающие  исполнение  обязательств Заемщика  по  возврату полученных  в  кредит средств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указанные в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Без распоряжения Заемщика списывать с его счета любые суммы с пределах задолженности Заемщика перед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Банком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включая сумму основного долга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суммы процентов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суммы пеней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банковских расходов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начисленных в пользу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Заемщика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мере наступления сроков погашения указанной задолженности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864"/>
          <w:tab w:val="left" w:pos="993"/>
          <w:tab w:val="left" w:pos="2160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5.4.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Банк имеет право в одностороннем порядке производить изменение процентной ставки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указанной в 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1.1.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widowControl w:val="0"/>
        <w:tabs>
          <w:tab w:val="left" w:pos="426"/>
          <w:tab w:val="left" w:pos="864"/>
          <w:tab w:val="left" w:pos="993"/>
          <w:tab w:val="left" w:pos="2160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изменения ключевой ставки Центрального банка Российской Федерации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 При этом количество пунктов изменения процентной ставки не может превышать количество пунктов изменения ключевой ставки Центрального банка Российской Федерации за период с момента заключения настоящего договора до момента изменения процентной ставки по настоящему договору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426"/>
          <w:tab w:val="left" w:pos="864"/>
          <w:tab w:val="left" w:pos="993"/>
          <w:tab w:val="left" w:pos="2160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изменения условий налогового законодательства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влияющих на деятельность Банка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864"/>
          <w:tab w:val="left" w:pos="993"/>
          <w:tab w:val="left" w:pos="2160"/>
        </w:tabs>
        <w:bidi w:val="0"/>
        <w:spacing w:line="240" w:lineRule="atLeast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случае изменения ставки Банк уведомляет об этом Заемщика в письменном виде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не позднее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Двух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рабочих дней после принятия Банком решения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указанием даты изменения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993"/>
          <w:tab w:val="left" w:pos="2160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В случае несогласия с новым размером процентной ставки Заемщик обязуется погасить сумму кредита и процентов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начисленных за фактический срок пользования кредитом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 xml:space="preserve">в течение 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_______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 xml:space="preserve"> дней с даты получения уведомления Банка об установлении нового размера процентной ставки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993"/>
          <w:tab w:val="left" w:pos="2160"/>
        </w:tabs>
        <w:bidi w:val="0"/>
        <w:spacing w:line="240" w:lineRule="atLeast"/>
        <w:ind w:left="0" w:right="14" w:firstLine="426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Непогашение задолженности по настоящему договору в вышеуказанный срок означает полное и безусловное согласие Заемщика с размером новой процентной ставки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993"/>
          <w:tab w:val="left" w:pos="2160"/>
        </w:tabs>
        <w:bidi w:val="0"/>
        <w:ind w:left="0" w:right="11" w:firstLine="425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5.5.</w:t>
        <w:tab/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Банк вправе уступить право требования по настоящему договору любому лицу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в том числе организациям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не имеющим лицензии на право осуществления банковской деятельности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с последующим уведомлением Заемщика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993"/>
          <w:tab w:val="left" w:pos="2160"/>
        </w:tabs>
        <w:bidi w:val="0"/>
        <w:ind w:left="0" w:right="11" w:firstLine="425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5.6. </w:t>
        <w:tab/>
      </w:r>
      <w:r>
        <w:rPr>
          <w:rFonts w:ascii="Times New Roman" w:hAnsi="Times New Roman" w:hint="default"/>
          <w:spacing w:val="-5"/>
          <w:sz w:val="24"/>
          <w:szCs w:val="24"/>
          <w:u w:color="000000"/>
          <w:rtl w:val="0"/>
          <w:lang w:val="ru-RU"/>
        </w:rPr>
        <w:t>Банк вправе в одностороннем порядке изменять Тарифы Банка</w:t>
      </w:r>
      <w:r>
        <w:rPr>
          <w:rFonts w:ascii="Times New Roman" w:hAnsi="Times New Roman"/>
          <w:spacing w:val="-5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2160"/>
          <w:tab w:val="left" w:pos="3456"/>
          <w:tab w:val="left" w:pos="4032"/>
        </w:tabs>
        <w:bidi w:val="0"/>
        <w:ind w:left="0" w:right="14" w:firstLine="0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426"/>
          <w:tab w:val="left" w:pos="709"/>
          <w:tab w:val="left" w:pos="2160"/>
          <w:tab w:val="left" w:pos="3456"/>
          <w:tab w:val="left" w:pos="4032"/>
        </w:tabs>
        <w:bidi w:val="0"/>
        <w:ind w:left="0" w:right="14" w:firstLine="0"/>
        <w:jc w:val="both"/>
        <w:rPr>
          <w:rFonts w:ascii="Times New Roman" w:cs="Times New Roman" w:hAnsi="Times New Roman" w:eastAsia="Times New Roman"/>
          <w:spacing w:val="-5"/>
          <w:sz w:val="24"/>
          <w:szCs w:val="24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VI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ОСОБЫЕ УСЛОВИЯ И СРОК ДЕЙСТВИЯ ДОГОВОРА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14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6.1.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Банк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целях формирования кредитной истории Заемщика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Поручителя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представляет все необходимые сведения о Заемщике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Поручителе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 обязательствах Заемщика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Поручителя по кредитному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договору поручительства и иной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предусмотренной статьей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Федерального закона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30.12.2004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218-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ФЗ «О кредитных историях» в бюро кредитных историй 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предусмотренном указанным Федеральным законом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864"/>
          <w:tab w:val="left" w:pos="1701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 всем остальном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не предусмотрено настоящим договором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864"/>
          <w:tab w:val="left" w:pos="1701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6.3.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Настоящий договор вступает в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силу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 даты его заключения и действует до полного исполнения Сторонами своих обязательств по настоящему договору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9"/>
          <w:tab w:val="left" w:pos="864"/>
          <w:tab w:val="left" w:pos="1701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6.4. 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дополнительному соглашению договор может быть дополнен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изменен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пролонгирован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Внесенные изменения и дополнения считаются неотъемлемой частью настоящего договора с момента подписания соглашения обеими сторонами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900"/>
          <w:tab w:val="left" w:pos="2160"/>
          <w:tab w:val="left" w:pos="3456"/>
          <w:tab w:val="left" w:pos="4032"/>
        </w:tabs>
        <w:suppressAutoHyphens w:val="0"/>
        <w:bidi w:val="0"/>
        <w:spacing w:before="0" w:after="0" w:line="240" w:lineRule="auto"/>
        <w:ind w:left="0" w:right="14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Наряду с условиями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предусмотренными настоящим договором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его исполнении С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тороны руководствуются действующим законодательством РФ и нормативными документами Банка 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Все споры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вытекающие из настоящего договора разрешаются Сторонами в суде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__________.</w:t>
      </w:r>
    </w:p>
    <w:p>
      <w:pPr>
        <w:pStyle w:val="По умолчанию"/>
        <w:widowControl w:val="0"/>
        <w:tabs>
          <w:tab w:val="left" w:pos="426"/>
          <w:tab w:val="left" w:pos="709"/>
          <w:tab w:val="left" w:pos="2160"/>
          <w:tab w:val="left" w:pos="3456"/>
          <w:tab w:val="left" w:pos="4032"/>
        </w:tabs>
        <w:bidi w:val="0"/>
        <w:ind w:left="0" w:right="14" w:firstLine="42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6.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Настоящий договор составлен в двух экземплярах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имеющих одинаковую юридическую силу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40"/>
          <w:tab w:val="left" w:pos="1728"/>
          <w:tab w:val="left" w:pos="2448"/>
          <w:tab w:val="left" w:pos="3456"/>
          <w:tab w:val="left" w:pos="4032"/>
          <w:tab w:val="left" w:pos="5184"/>
        </w:tabs>
        <w:suppressAutoHyphens w:val="0"/>
        <w:bidi w:val="0"/>
        <w:spacing w:before="0" w:after="0" w:line="240" w:lineRule="auto"/>
        <w:ind w:left="0" w:right="11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40"/>
          <w:tab w:val="left" w:pos="1728"/>
          <w:tab w:val="left" w:pos="2448"/>
          <w:tab w:val="left" w:pos="3456"/>
          <w:tab w:val="left" w:pos="4032"/>
          <w:tab w:val="left" w:pos="5184"/>
        </w:tabs>
        <w:suppressAutoHyphens w:val="0"/>
        <w:bidi w:val="0"/>
        <w:spacing w:before="0" w:after="0" w:line="240" w:lineRule="auto"/>
        <w:ind w:left="0" w:right="11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11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ЮРИДИЧЕСКИЕ АДРЕСА И ПЛАТЕЖНЫЕ РЕКВИЗИТЫ СТОРОН</w:t>
      </w:r>
    </w:p>
    <w:p>
      <w:pPr>
        <w:pStyle w:val="По умолчанию"/>
        <w:widowControl w:val="0"/>
        <w:tabs>
          <w:tab w:val="left" w:pos="426"/>
          <w:tab w:val="left" w:pos="864"/>
          <w:tab w:val="left" w:pos="2160"/>
          <w:tab w:val="left" w:pos="3456"/>
          <w:tab w:val="left" w:pos="4032"/>
        </w:tabs>
        <w:bidi w:val="0"/>
        <w:ind w:left="0" w:right="14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  <w:tab/>
        <w:tab/>
        <w:tab/>
        <w:tab/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</w:t>
        <w:tab/>
        <w:t xml:space="preserve">                 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</w:t>
        <w:tab/>
        <w:tab/>
        <w:t xml:space="preserve">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ru-RU"/>
      </w:rPr>
      <w:t>Образец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upperRoman"/>
      <w:suff w:val="tab"/>
      <w:lvlText w:val="%1."/>
      <w:lvlJc w:val="left"/>
      <w:pPr>
        <w:tabs>
          <w:tab w:val="left" w:pos="1728"/>
          <w:tab w:val="left" w:pos="2448"/>
          <w:tab w:val="left" w:pos="3456"/>
          <w:tab w:val="left" w:pos="4032"/>
          <w:tab w:val="left" w:pos="5184"/>
        </w:tabs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728"/>
          <w:tab w:val="left" w:pos="2448"/>
          <w:tab w:val="left" w:pos="3456"/>
          <w:tab w:val="left" w:pos="4032"/>
          <w:tab w:val="left" w:pos="5184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1728"/>
          <w:tab w:val="left" w:pos="2448"/>
          <w:tab w:val="left" w:pos="3456"/>
          <w:tab w:val="left" w:pos="4032"/>
          <w:tab w:val="left" w:pos="5184"/>
        </w:tabs>
        <w:ind w:left="1035" w:hanging="2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left" w:pos="2448"/>
          <w:tab w:val="left" w:pos="3456"/>
          <w:tab w:val="left" w:pos="4032"/>
          <w:tab w:val="left" w:pos="5184"/>
        </w:tabs>
        <w:ind w:left="1755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left" w:pos="1728"/>
          <w:tab w:val="left" w:pos="3456"/>
          <w:tab w:val="left" w:pos="4032"/>
          <w:tab w:val="left" w:pos="5184"/>
        </w:tabs>
        <w:ind w:left="2475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1728"/>
          <w:tab w:val="left" w:pos="2448"/>
          <w:tab w:val="left" w:pos="3456"/>
          <w:tab w:val="left" w:pos="4032"/>
          <w:tab w:val="left" w:pos="5184"/>
        </w:tabs>
        <w:ind w:left="3195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left" w:pos="1728"/>
          <w:tab w:val="left" w:pos="2448"/>
          <w:tab w:val="left" w:pos="4032"/>
          <w:tab w:val="left" w:pos="5184"/>
        </w:tabs>
        <w:ind w:left="391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540"/>
          <w:tab w:val="left" w:pos="1728"/>
          <w:tab w:val="left" w:pos="2448"/>
          <w:tab w:val="left" w:pos="3456"/>
          <w:tab w:val="left" w:pos="4032"/>
          <w:tab w:val="left" w:pos="5184"/>
        </w:tabs>
        <w:ind w:left="4635" w:hanging="1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1728"/>
          <w:tab w:val="left" w:pos="2448"/>
          <w:tab w:val="left" w:pos="3456"/>
          <w:tab w:val="left" w:pos="4032"/>
        </w:tabs>
        <w:ind w:left="5355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Заголовок 2">
    <w:name w:val="Заголовок 2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