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84" w:leader="none"/>
          <w:tab w:val="left" w:pos="426" w:leader="none"/>
        </w:tabs>
        <w:spacing w:lineRule="auto" w:line="240"/>
        <w:jc w:val="right"/>
        <w:rPr/>
      </w:pPr>
      <w:r>
        <w:rPr>
          <w:rFonts w:ascii="Times New Roman" w:hAnsi="Times New Roman"/>
          <w:sz w:val="30"/>
        </w:rPr>
        <w:t>Вносится Правительством</w:t>
      </w:r>
    </w:p>
    <w:p>
      <w:pPr>
        <w:pStyle w:val="Normal"/>
        <w:tabs>
          <w:tab w:val="clear" w:pos="720"/>
          <w:tab w:val="left" w:pos="284" w:leader="none"/>
          <w:tab w:val="left" w:pos="426" w:leader="none"/>
        </w:tabs>
        <w:spacing w:lineRule="auto" w:line="240"/>
        <w:jc w:val="right"/>
        <w:rPr/>
      </w:pPr>
      <w:r>
        <w:rPr>
          <w:rFonts w:ascii="Times New Roman" w:hAnsi="Times New Roman"/>
          <w:sz w:val="16"/>
        </w:rPr>
        <w:t xml:space="preserve"> </w:t>
      </w:r>
      <w:r>
        <w:rPr>
          <w:rFonts w:ascii="Times New Roman" w:hAnsi="Times New Roman"/>
          <w:sz w:val="30"/>
        </w:rPr>
        <w:t>Российской Федерации</w:t>
      </w:r>
    </w:p>
    <w:p>
      <w:pPr>
        <w:pStyle w:val="Normal"/>
        <w:tabs>
          <w:tab w:val="clear" w:pos="720"/>
          <w:tab w:val="left" w:pos="284" w:leader="none"/>
          <w:tab w:val="left" w:pos="426" w:leader="none"/>
        </w:tabs>
        <w:jc w:val="right"/>
        <w:rPr>
          <w:rFonts w:ascii="Times New Roman" w:hAnsi="Times New Roman"/>
          <w:sz w:val="30"/>
        </w:rPr>
      </w:pPr>
      <w:r>
        <w:rPr>
          <w:rFonts w:ascii="Times New Roman" w:hAnsi="Times New Roman"/>
          <w:sz w:val="30"/>
        </w:rPr>
      </w:r>
    </w:p>
    <w:p>
      <w:pPr>
        <w:pStyle w:val="Normal"/>
        <w:tabs>
          <w:tab w:val="clear" w:pos="720"/>
          <w:tab w:val="left" w:pos="284" w:leader="none"/>
          <w:tab w:val="left" w:pos="426" w:leader="none"/>
        </w:tabs>
        <w:spacing w:lineRule="exact" w:line="420"/>
        <w:jc w:val="right"/>
        <w:rPr/>
      </w:pPr>
      <w:r>
        <w:rPr>
          <w:rFonts w:ascii="Times New Roman" w:hAnsi="Times New Roman"/>
          <w:sz w:val="30"/>
        </w:rPr>
        <w:t xml:space="preserve">  </w:t>
      </w:r>
      <w:r>
        <w:rPr>
          <w:rFonts w:ascii="Times New Roman" w:hAnsi="Times New Roman"/>
          <w:sz w:val="30"/>
        </w:rPr>
        <w:t>Проект</w:t>
      </w:r>
    </w:p>
    <w:p>
      <w:pPr>
        <w:pStyle w:val="Normal"/>
        <w:tabs>
          <w:tab w:val="clear" w:pos="720"/>
          <w:tab w:val="left" w:pos="284" w:leader="none"/>
          <w:tab w:val="left" w:pos="426" w:leader="none"/>
        </w:tabs>
        <w:spacing w:lineRule="exact" w:line="420"/>
        <w:jc w:val="right"/>
        <w:rPr>
          <w:rFonts w:ascii="Times New Roman" w:hAnsi="Times New Roman"/>
          <w:sz w:val="30"/>
        </w:rPr>
      </w:pPr>
      <w:r>
        <w:rPr>
          <w:rFonts w:ascii="Times New Roman" w:hAnsi="Times New Roman"/>
          <w:sz w:val="30"/>
        </w:rPr>
      </w:r>
    </w:p>
    <w:p>
      <w:pPr>
        <w:pStyle w:val="Normal"/>
        <w:tabs>
          <w:tab w:val="clear" w:pos="720"/>
          <w:tab w:val="left" w:pos="284" w:leader="none"/>
          <w:tab w:val="left" w:pos="426" w:leader="none"/>
        </w:tabs>
        <w:spacing w:lineRule="exact" w:line="420"/>
        <w:rPr>
          <w:rFonts w:ascii="Times New Roman" w:hAnsi="Times New Roman"/>
          <w:sz w:val="30"/>
        </w:rPr>
      </w:pPr>
      <w:r>
        <w:rPr>
          <w:rFonts w:ascii="Times New Roman" w:hAnsi="Times New Roman"/>
          <w:sz w:val="30"/>
        </w:rPr>
      </w:r>
    </w:p>
    <w:p>
      <w:pPr>
        <w:pStyle w:val="Normal"/>
        <w:spacing w:lineRule="exact" w:line="400" w:before="114" w:after="114"/>
        <w:jc w:val="center"/>
        <w:rPr/>
      </w:pPr>
      <w:r>
        <w:rPr>
          <w:rFonts w:ascii="Times New Roman" w:hAnsi="Times New Roman"/>
          <w:b/>
          <w:sz w:val="44"/>
        </w:rPr>
        <w:t>ФЕДЕРАЛЬНЫЙ ЗАКОН</w:t>
      </w:r>
    </w:p>
    <w:p>
      <w:pPr>
        <w:pStyle w:val="Normal"/>
        <w:spacing w:lineRule="atLeast" w:line="240"/>
        <w:jc w:val="center"/>
        <w:rPr>
          <w:rFonts w:ascii="Times New Roman" w:hAnsi="Times New Roman"/>
          <w:b/>
          <w:b/>
          <w:strike/>
          <w:sz w:val="44"/>
        </w:rPr>
      </w:pPr>
      <w:r>
        <w:rPr>
          <w:rFonts w:ascii="Times New Roman" w:hAnsi="Times New Roman"/>
          <w:b/>
          <w:strike/>
          <w:sz w:val="44"/>
        </w:rPr>
      </w:r>
    </w:p>
    <w:p>
      <w:pPr>
        <w:pStyle w:val="Normal"/>
        <w:spacing w:lineRule="auto" w:line="240"/>
        <w:jc w:val="center"/>
        <w:rPr>
          <w:rFonts w:ascii="Times New Roman" w:hAnsi="Times New Roman"/>
          <w:b/>
          <w:b/>
          <w:sz w:val="30"/>
        </w:rPr>
      </w:pPr>
      <w:r>
        <w:rPr>
          <w:rFonts w:ascii="Times New Roman" w:hAnsi="Times New Roman"/>
          <w:b/>
          <w:sz w:val="30"/>
        </w:rPr>
      </w:r>
    </w:p>
    <w:p>
      <w:pPr>
        <w:pStyle w:val="Normal"/>
        <w:spacing w:lineRule="auto" w:line="240"/>
        <w:jc w:val="center"/>
        <w:rPr/>
      </w:pPr>
      <w:r>
        <w:rPr>
          <w:rFonts w:ascii="Times New Roman" w:hAnsi="Times New Roman"/>
          <w:b/>
          <w:sz w:val="30"/>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pPr>
        <w:pStyle w:val="Normal"/>
        <w:spacing w:lineRule="auto" w:line="360"/>
        <w:rPr/>
      </w:pPr>
      <w:r>
        <w:rPr>
          <w:rFonts w:ascii="Times New Roman" w:hAnsi="Times New Roman"/>
          <w:sz w:val="30"/>
        </w:rPr>
        <w:tab/>
      </w:r>
    </w:p>
    <w:p>
      <w:pPr>
        <w:pStyle w:val="Normal"/>
        <w:spacing w:lineRule="auto" w:line="360"/>
        <w:rPr/>
      </w:pPr>
      <w:r>
        <w:rPr>
          <w:rFonts w:ascii="Times New Roman" w:hAnsi="Times New Roman"/>
          <w:sz w:val="30"/>
        </w:rPr>
        <w:tab/>
      </w:r>
      <w:r>
        <w:rPr>
          <w:rFonts w:ascii="Times New Roman" w:hAnsi="Times New Roman"/>
          <w:b/>
          <w:sz w:val="30"/>
        </w:rPr>
        <w:t>Статья 1</w:t>
      </w:r>
    </w:p>
    <w:p>
      <w:pPr>
        <w:pStyle w:val="Normal"/>
        <w:spacing w:lineRule="auto" w:line="480"/>
        <w:ind w:left="0" w:right="0" w:firstLine="709"/>
        <w:rPr/>
      </w:pPr>
      <w:r>
        <w:rPr>
          <w:rFonts w:ascii="Times New Roman" w:hAnsi="Times New Roman"/>
          <w:sz w:val="30"/>
        </w:rPr>
        <w:t>Внести в 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30"/>
          <w:u w:val="none"/>
        </w:rPr>
        <w:t>Собрание законодательства Российской Федерации, 2013, № 14, ст. 1652; 2019, № 26, ст. 3318</w:t>
      </w:r>
      <w:r>
        <w:rPr>
          <w:rFonts w:ascii="Times New Roman" w:hAnsi="Times New Roman"/>
          <w:sz w:val="30"/>
        </w:rPr>
        <w:t>) следующие изменения:</w:t>
      </w:r>
    </w:p>
    <w:p>
      <w:pPr>
        <w:pStyle w:val="ListParagraph1"/>
        <w:numPr>
          <w:ilvl w:val="0"/>
          <w:numId w:val="1"/>
        </w:numPr>
        <w:spacing w:lineRule="auto" w:line="480"/>
        <w:rPr>
          <w:rFonts w:ascii="Times New Roman" w:hAnsi="Times New Roman"/>
          <w:sz w:val="30"/>
        </w:rPr>
      </w:pPr>
      <w:r>
        <w:rPr>
          <w:rFonts w:ascii="Times New Roman" w:hAnsi="Times New Roman"/>
          <w:sz w:val="30"/>
        </w:rPr>
        <w:t>в статье 96:</w:t>
      </w:r>
    </w:p>
    <w:p>
      <w:pPr>
        <w:pStyle w:val="Normal"/>
        <w:spacing w:lineRule="auto" w:line="480"/>
        <w:ind w:left="709" w:right="0" w:hanging="0"/>
        <w:rPr/>
      </w:pPr>
      <w:r>
        <w:rPr>
          <w:rFonts w:ascii="Times New Roman" w:hAnsi="Times New Roman"/>
          <w:sz w:val="30"/>
        </w:rPr>
        <w:t>а)  дополнить частями 3.1 и 3.2 следующего содержания:</w:t>
      </w:r>
    </w:p>
    <w:p>
      <w:pPr>
        <w:sectPr>
          <w:type w:val="nextPage"/>
          <w:pgSz w:w="11906" w:h="16838"/>
          <w:pgMar w:left="1701" w:right="850" w:header="0" w:top="1134" w:footer="0" w:bottom="1134" w:gutter="0"/>
          <w:pgNumType w:start="1" w:fmt="decimal"/>
          <w:formProt w:val="false"/>
          <w:textDirection w:val="lrTb"/>
          <w:docGrid w:type="default" w:linePitch="100" w:charSpace="0"/>
        </w:sectPr>
        <w:pStyle w:val="Normal"/>
        <w:spacing w:lineRule="auto" w:line="480" w:before="134" w:after="0"/>
        <w:rPr/>
      </w:pPr>
      <w:r>
        <w:rPr>
          <w:rFonts w:ascii="Times New Roman" w:hAnsi="Times New Roman"/>
          <w:sz w:val="30"/>
        </w:rPr>
        <w:tab/>
        <w:t xml:space="preserve">«3.1. Заказчик при осуществлении закупки работ по строительству, реконструкции объектов капитального строительства вправе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в дополнение к </w:t>
      </w:r>
    </w:p>
    <w:p>
      <w:pPr>
        <w:pStyle w:val="Normal"/>
        <w:spacing w:lineRule="auto" w:line="480" w:before="134" w:after="0"/>
        <w:rPr/>
      </w:pPr>
      <w:r>
        <w:rPr>
          <w:rFonts w:ascii="Times New Roman" w:hAnsi="Times New Roman"/>
          <w:sz w:val="30"/>
        </w:rPr>
        <w:t>условиям, предусмотренным частью 3 настоящей статьи, установить требование обеспечения исполнения контракта по отдельным этапам его исполнения. Поставщик (подрядчик, исполнитель) вправе предоставить обеспечение исполнения контракта по отдельным этапам его исполнения, в случае самостоятельного определения обеспечения исполнения контракта способом предоставления банковской гарантии.</w:t>
      </w:r>
      <w:r>
        <w:rPr/>
        <w:t xml:space="preserve"> </w:t>
      </w:r>
      <w:r>
        <w:rPr>
          <w:rFonts w:ascii="Times New Roman" w:hAnsi="Times New Roman"/>
          <w:sz w:val="30"/>
        </w:rPr>
        <w:t>При этом срок действия банковской гарантии, предоставляемой до заключения контракта, должен превышать, не менее чем на один месяц срок исполнения обязательств, предусмотренных контрактом по выполнению его отдельного этапа, которые должны быть обеспечены такой банковской гарантией и подлежат выполнению с момента заключения контракта.</w:t>
      </w:r>
      <w:bookmarkStart w:id="0" w:name="_GoBack"/>
      <w:bookmarkEnd w:id="0"/>
      <w:r>
        <w:rPr>
          <w:rFonts w:ascii="Times New Roman" w:hAnsi="Times New Roman"/>
          <w:sz w:val="30"/>
        </w:rPr>
        <w:t xml:space="preserve"> Размер обеспечения отдельного этапа исполнения контракта определяется в размере обеспечения исполнения контракта, установленном частью 6 настоящей статьи.</w:t>
      </w:r>
    </w:p>
    <w:p>
      <w:pPr>
        <w:pStyle w:val="Normal"/>
        <w:spacing w:lineRule="auto" w:line="480" w:before="134" w:after="0"/>
        <w:ind w:left="0" w:right="0" w:firstLine="720"/>
        <w:rPr/>
      </w:pPr>
      <w:r>
        <w:rPr>
          <w:rFonts w:ascii="Times New Roman" w:hAnsi="Times New Roman"/>
          <w:sz w:val="30"/>
        </w:rPr>
        <w:t>3.2. Заказчик при осуществлении закупки работ по строительству, реконструкции объектов капитального строительства вправе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в дополнение к условиям, предусмотренным частью 3 настоящей статьи, установить требование обеспечения исполнения гарантийных обязательств по годам их исполнения. Поставщик (подрядчик, исполнитель) вправе предоставить обеспечение исполнения гарантийных обязательств контракта по годам их исполнения, в случае самостоятельного определения обеспечения исполнения гарантийных обязательств способом предоставления банковской гарантии.</w:t>
      </w:r>
      <w:r>
        <w:rPr/>
        <w:t xml:space="preserve"> </w:t>
      </w:r>
      <w:r>
        <w:rPr>
          <w:rFonts w:ascii="Times New Roman" w:hAnsi="Times New Roman"/>
          <w:sz w:val="30"/>
        </w:rPr>
        <w:t xml:space="preserve">При этом подписание сторонами контракта акта приемки объекта капитального строительства, предусмотренного подпунктом 4 части 3 статьи 55 Градостроительного Кодекса Российской Федерации,  осуществляется после предоставления поставщиком (подрядчиком, исполнителем) банковской гарантии на период обеспечения исполнения гарантийных обязательств, в обеспечение исполнения которых она предоставляется, на срок ее действия не менее чем один год. Банковская гарантия по обеспечению исполнения гарантийных обязательств контракта в следующие периоды на срок не менее, чем один год, предоставляется не позднее, чем за один месяц, до истечения срока действия банковской гарантии, предоставленной в обеспечение гарантийных обязательств по контракту на предшествующий период обеспечения исполнения гарантийных обязательств, установленных контрактом.». </w:t>
      </w:r>
    </w:p>
    <w:p>
      <w:pPr>
        <w:pStyle w:val="Normal"/>
        <w:spacing w:lineRule="auto" w:line="480" w:before="134" w:after="0"/>
        <w:ind w:left="0" w:right="0" w:firstLine="720"/>
        <w:rPr>
          <w:rFonts w:ascii="Times New Roman" w:hAnsi="Times New Roman"/>
          <w:sz w:val="30"/>
        </w:rPr>
      </w:pPr>
      <w:r>
        <w:rPr>
          <w:rFonts w:ascii="Times New Roman" w:hAnsi="Times New Roman"/>
          <w:sz w:val="30"/>
        </w:rPr>
        <w:t>б) часть 4 изложить в следующей редакции:</w:t>
      </w:r>
    </w:p>
    <w:p>
      <w:pPr>
        <w:pStyle w:val="Normal"/>
        <w:spacing w:lineRule="auto" w:line="480" w:before="134" w:after="0"/>
        <w:rPr>
          <w:rFonts w:ascii="Times New Roman" w:hAnsi="Times New Roman"/>
          <w:sz w:val="30"/>
        </w:rPr>
      </w:pPr>
      <w:r>
        <w:rPr>
          <w:rFonts w:ascii="Times New Roman" w:hAnsi="Times New Roman"/>
          <w:sz w:val="30"/>
        </w:rPr>
        <w:tab/>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с учетом особенностей, установленных частью 3.1 настоящего Федерального закона.»;</w:t>
      </w:r>
    </w:p>
    <w:p>
      <w:pPr>
        <w:pStyle w:val="Normal"/>
        <w:spacing w:lineRule="auto" w:line="480" w:before="134" w:after="0"/>
        <w:rPr>
          <w:rFonts w:ascii="Times New Roman" w:hAnsi="Times New Roman"/>
          <w:sz w:val="30"/>
        </w:rPr>
      </w:pPr>
      <w:r>
        <w:rPr>
          <w:rFonts w:ascii="Times New Roman" w:hAnsi="Times New Roman"/>
          <w:sz w:val="30"/>
        </w:rPr>
        <w:tab/>
        <w:t>в) в части 6 после слов «не может превышать десять процентов начальной (максимальной) цены контракта» дополнить словами «, а в случае, если контрактом предусмотрены отдельные этапы его исполнения и установлено требование обеспечения исполнения гарантийных обязательств с учетом особенностей, установленных частью 3.2 настоящего Федерального закона, размер обеспечения гарантийных обязательств не может превышать десять процентов стоимости отдельного этапа, в отношении которого предоставляется обеспечение гарантийных обязательств.»;</w:t>
      </w:r>
    </w:p>
    <w:p>
      <w:pPr>
        <w:pStyle w:val="Normal"/>
        <w:spacing w:lineRule="auto" w:line="480" w:before="134" w:after="0"/>
        <w:ind w:left="0" w:right="0" w:firstLine="720"/>
        <w:rPr>
          <w:rFonts w:ascii="Times New Roman" w:hAnsi="Times New Roman"/>
          <w:sz w:val="30"/>
        </w:rPr>
      </w:pPr>
      <w:r>
        <w:rPr>
          <w:rFonts w:ascii="Times New Roman" w:hAnsi="Times New Roman"/>
          <w:sz w:val="30"/>
        </w:rPr>
        <w:t>г) дополнить частью 6.1 следующего содержания:</w:t>
      </w:r>
    </w:p>
    <w:p>
      <w:pPr>
        <w:pStyle w:val="Normal"/>
        <w:spacing w:lineRule="auto" w:line="480" w:before="134" w:after="0"/>
        <w:rPr/>
      </w:pPr>
      <w:r>
        <w:rPr>
          <w:rFonts w:ascii="Times New Roman" w:hAnsi="Times New Roman"/>
          <w:sz w:val="30"/>
        </w:rPr>
        <w:tab/>
        <w:t>«6.1. В ходе исполнения контракта в случае, если контрактом предусмотрены отдельные этапы его исполнения и установлено требование обеспечения исполнения контракта с учетом особенностей, установленных частью 3.1 настоящего Федерального закона, банковская гарантия по обеспечению исполнения обязательств отдельного этапа контракта на срок, увеличенный не менее, чем на один месяц срока выполнения таких обязательств, в том числе с учетом изменения срока контракта в соответствии со </w:t>
      </w:r>
      <w:r>
        <w:fldChar w:fldCharType="begin"/>
      </w:r>
      <w:r>
        <w:rPr>
          <w:rStyle w:val="ListLabel7"/>
          <w:sz w:val="30"/>
          <w:u w:val="none"/>
          <w:rFonts w:ascii="Times New Roman" w:hAnsi="Times New Roman"/>
        </w:rPr>
        <w:instrText> HYPERLINK "http://www.consultant.ru/document/cons_doc_LAW_324349/f4823c3311874efd0ecdfa668c9705968edbc47c/" \l "dst101309"</w:instrText>
      </w:r>
      <w:r>
        <w:rPr>
          <w:rStyle w:val="ListLabel7"/>
          <w:sz w:val="30"/>
          <w:u w:val="none"/>
          <w:rFonts w:ascii="Times New Roman" w:hAnsi="Times New Roman"/>
        </w:rPr>
        <w:fldChar w:fldCharType="separate"/>
      </w:r>
      <w:r>
        <w:rPr>
          <w:rStyle w:val="ListLabel7"/>
          <w:rFonts w:ascii="Times New Roman" w:hAnsi="Times New Roman"/>
          <w:color w:val="000000"/>
          <w:sz w:val="30"/>
          <w:u w:val="none"/>
        </w:rPr>
        <w:t>статьей 95</w:t>
      </w:r>
      <w:r>
        <w:rPr>
          <w:rStyle w:val="ListLabel7"/>
          <w:sz w:val="30"/>
          <w:u w:val="none"/>
          <w:rFonts w:ascii="Times New Roman" w:hAnsi="Times New Roman"/>
        </w:rPr>
        <w:fldChar w:fldCharType="end"/>
      </w:r>
      <w:r>
        <w:rPr>
          <w:rFonts w:ascii="Times New Roman" w:hAnsi="Times New Roman"/>
          <w:color w:val="000000"/>
          <w:sz w:val="30"/>
        </w:rPr>
        <w:t> настоящего Федерального закона. предоставляется не поздне</w:t>
      </w:r>
      <w:r>
        <w:rPr>
          <w:rFonts w:ascii="Times New Roman" w:hAnsi="Times New Roman"/>
          <w:sz w:val="30"/>
        </w:rPr>
        <w:t>е, чем за два месяца, до истечения срока окончания ранее предоставленной банковской гарантии обеспечения исполнения отдельного этапа, предусмотренного контрактом.».</w:t>
      </w:r>
    </w:p>
    <w:p>
      <w:pPr>
        <w:pStyle w:val="Normal"/>
        <w:spacing w:lineRule="auto" w:line="480"/>
        <w:ind w:left="0" w:right="0" w:firstLine="709"/>
        <w:rPr>
          <w:b/>
          <w:b/>
        </w:rPr>
      </w:pPr>
      <w:r>
        <w:rPr>
          <w:rFonts w:ascii="Times New Roman" w:hAnsi="Times New Roman"/>
          <w:b/>
          <w:sz w:val="30"/>
        </w:rPr>
        <w:t>Статья 2</w:t>
      </w:r>
    </w:p>
    <w:p>
      <w:pPr>
        <w:pStyle w:val="Normal"/>
        <w:spacing w:lineRule="auto" w:line="480"/>
        <w:ind w:left="0" w:right="0" w:firstLine="709"/>
        <w:rPr/>
      </w:pPr>
      <w:r>
        <w:rPr>
          <w:rFonts w:ascii="Times New Roman" w:hAnsi="Times New Roman"/>
          <w:sz w:val="30"/>
        </w:rPr>
        <w:t>Настоящий Федеральный закон вступает в силу со дня его официального опубликования.</w:t>
      </w:r>
    </w:p>
    <w:p>
      <w:pPr>
        <w:pStyle w:val="Normal"/>
        <w:tabs>
          <w:tab w:val="clear" w:pos="720"/>
          <w:tab w:val="center" w:pos="1474" w:leader="none"/>
        </w:tabs>
        <w:spacing w:lineRule="auto" w:line="360"/>
        <w:jc w:val="right"/>
        <w:rPr>
          <w:rFonts w:ascii="Times New Roman" w:hAnsi="Times New Roman"/>
          <w:sz w:val="30"/>
        </w:rPr>
      </w:pPr>
      <w:r>
        <w:rPr>
          <w:rFonts w:ascii="Times New Roman" w:hAnsi="Times New Roman"/>
          <w:sz w:val="30"/>
        </w:rPr>
      </w:r>
    </w:p>
    <w:p>
      <w:pPr>
        <w:pStyle w:val="Normal"/>
        <w:tabs>
          <w:tab w:val="clear" w:pos="720"/>
          <w:tab w:val="center" w:pos="1474" w:leader="none"/>
        </w:tabs>
        <w:spacing w:lineRule="auto" w:line="240"/>
        <w:jc w:val="left"/>
        <w:rPr/>
      </w:pPr>
      <w:r>
        <w:rPr>
          <w:rFonts w:ascii="Times New Roman" w:hAnsi="Times New Roman"/>
          <w:sz w:val="30"/>
        </w:rPr>
        <w:t xml:space="preserve">         </w:t>
      </w:r>
    </w:p>
    <w:p>
      <w:pPr>
        <w:pStyle w:val="Normal"/>
        <w:tabs>
          <w:tab w:val="clear" w:pos="720"/>
          <w:tab w:val="center" w:pos="1474" w:leader="none"/>
        </w:tabs>
        <w:spacing w:lineRule="auto" w:line="240"/>
        <w:jc w:val="left"/>
        <w:rPr/>
      </w:pPr>
      <w:r>
        <w:rPr>
          <w:rFonts w:ascii="Times New Roman" w:hAnsi="Times New Roman"/>
          <w:sz w:val="30"/>
        </w:rPr>
        <w:tab/>
        <w:t>Президент</w:t>
      </w:r>
    </w:p>
    <w:p>
      <w:pPr>
        <w:pStyle w:val="Normal"/>
        <w:tabs>
          <w:tab w:val="clear" w:pos="720"/>
          <w:tab w:val="center" w:pos="1474" w:leader="none"/>
          <w:tab w:val="left" w:pos="8364" w:leader="none"/>
        </w:tabs>
        <w:spacing w:lineRule="auto" w:line="240"/>
        <w:jc w:val="left"/>
        <w:rPr/>
      </w:pPr>
      <w:r>
        <w:rPr>
          <w:rFonts w:ascii="Times New Roman" w:hAnsi="Times New Roman"/>
          <w:sz w:val="30"/>
        </w:rPr>
        <w:tab/>
        <w:t>Российской Федерации</w:t>
      </w:r>
    </w:p>
    <w:p>
      <w:pPr>
        <w:pStyle w:val="Normal"/>
        <w:tabs>
          <w:tab w:val="clear" w:pos="720"/>
          <w:tab w:val="center" w:pos="1474" w:leader="none"/>
          <w:tab w:val="left" w:pos="8364" w:leader="none"/>
        </w:tabs>
        <w:spacing w:lineRule="auto" w:line="360"/>
        <w:jc w:val="right"/>
        <w:rPr/>
      </w:pPr>
      <w:r>
        <w:rPr/>
      </w:r>
    </w:p>
    <w:sectPr>
      <w:headerReference w:type="default" r:id="rId2"/>
      <w:type w:val="nextPage"/>
      <w:pgSz w:w="11906" w:h="16838"/>
      <w:pgMar w:left="1701" w:right="850" w:header="1134" w:top="177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CYR">
    <w:charset w:val="01"/>
    <w:family w:val="roman"/>
    <w:pitch w:val="variable"/>
  </w:font>
  <w:font w:name="XO Thames">
    <w:charset w:val="01"/>
    <w:family w:val="roman"/>
    <w:pitch w:val="variable"/>
  </w:font>
  <w:font w:name="Segoe UI">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color w:val="000000"/>
      </w:rPr>
    </w:pPr>
    <w:r>
      <w:rPr>
        <w:color w:val="000000"/>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lef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lef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trackRevision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CYR" w:hAnsi="Times New Roman CYR" w:eastAsia="Tahoma" w:cs="Droid Sans Devanagari"/>
        <w:color w:val="000000"/>
        <w:lang w:val="ru-RU" w:eastAsia="zh-CN"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2_ch"/>
    <w:uiPriority w:val="0"/>
    <w:qFormat/>
    <w:pPr>
      <w:widowControl/>
      <w:bidi w:val="0"/>
      <w:spacing w:lineRule="atLeast" w:line="360" w:before="0" w:after="0"/>
      <w:ind w:left="0" w:right="0" w:hanging="0"/>
      <w:jc w:val="both"/>
    </w:pPr>
    <w:rPr>
      <w:rFonts w:ascii="Times New Roman CYR" w:hAnsi="Times New Roman CYR" w:eastAsia="Tahoma" w:cs="Droid Sans Devanagari"/>
      <w:color w:val="000000"/>
      <w:spacing w:val="0"/>
      <w:kern w:val="0"/>
      <w:sz w:val="28"/>
      <w:szCs w:val="20"/>
      <w:lang w:val="ru-RU" w:eastAsia="zh-CN" w:bidi="hi-IN"/>
    </w:rPr>
  </w:style>
  <w:style w:type="paragraph" w:styleId="1">
    <w:name w:val="Heading 1"/>
    <w:basedOn w:val="Normal"/>
    <w:link w:val="Style_102_ch"/>
    <w:qFormat/>
    <w:pPr>
      <w:widowControl/>
      <w:bidi w:val="0"/>
      <w:jc w:val="left"/>
    </w:pPr>
    <w:rPr>
      <w:rFonts w:ascii="XO Thames" w:hAnsi="XO Thames"/>
      <w:b/>
      <w:sz w:val="32"/>
    </w:rPr>
  </w:style>
  <w:style w:type="paragraph" w:styleId="2">
    <w:name w:val="Heading 2"/>
    <w:basedOn w:val="Normal"/>
    <w:link w:val="Style_146_ch"/>
    <w:uiPriority w:val="9"/>
    <w:qFormat/>
    <w:pPr>
      <w:widowControl/>
      <w:spacing w:lineRule="auto" w:line="240" w:before="120" w:after="120"/>
      <w:ind w:left="0" w:right="0" w:hanging="0"/>
      <w:jc w:val="left"/>
      <w:outlineLvl w:val="1"/>
    </w:pPr>
    <w:rPr>
      <w:rFonts w:ascii="XO Thames" w:hAnsi="XO Thames"/>
      <w:b/>
      <w:color w:val="00A0FF"/>
      <w:spacing w:val="0"/>
      <w:sz w:val="26"/>
    </w:rPr>
  </w:style>
  <w:style w:type="paragraph" w:styleId="3">
    <w:name w:val="Heading 3"/>
    <w:basedOn w:val="Normal"/>
    <w:link w:val="Style_145_ch"/>
    <w:qFormat/>
    <w:pPr>
      <w:widowControl/>
      <w:bidi w:val="0"/>
      <w:jc w:val="left"/>
    </w:pPr>
    <w:rPr>
      <w:rFonts w:ascii="XO Thames" w:hAnsi="XO Thames"/>
      <w:b/>
      <w:i/>
      <w:sz w:val="28"/>
    </w:rPr>
  </w:style>
  <w:style w:type="paragraph" w:styleId="4">
    <w:name w:val="Heading 4"/>
    <w:basedOn w:val="Normal"/>
    <w:link w:val="Style_140_ch"/>
    <w:uiPriority w:val="9"/>
    <w:qFormat/>
    <w:pPr>
      <w:widowControl/>
      <w:spacing w:lineRule="auto" w:line="240" w:before="120" w:after="120"/>
      <w:ind w:left="0" w:right="0" w:hanging="0"/>
      <w:jc w:val="left"/>
      <w:outlineLvl w:val="3"/>
    </w:pPr>
    <w:rPr>
      <w:rFonts w:ascii="XO Thames" w:hAnsi="XO Thames"/>
      <w:b/>
      <w:color w:val="595959"/>
      <w:spacing w:val="0"/>
      <w:sz w:val="26"/>
    </w:rPr>
  </w:style>
  <w:style w:type="paragraph" w:styleId="5">
    <w:name w:val="Heading 5"/>
    <w:basedOn w:val="Normal"/>
    <w:link w:val="Style_84_ch"/>
    <w:qFormat/>
    <w:pPr>
      <w:widowControl/>
      <w:bidi w:val="0"/>
      <w:jc w:val="left"/>
    </w:pPr>
    <w:rPr>
      <w:rFonts w:ascii="XO Thames" w:hAnsi="XO Thames"/>
      <w:b/>
      <w:color w:val="000000"/>
      <w:spacing w:val="0"/>
      <w:sz w:val="22"/>
    </w:rPr>
  </w:style>
  <w:style w:type="character" w:styleId="Standard">
    <w:name w:val="Standard"/>
    <w:link w:val="Style_72"/>
    <w:qFormat/>
    <w:rPr>
      <w:rFonts w:ascii="Times New Roman CYR" w:hAnsi="Times New Roman CYR"/>
      <w:color w:val="000000"/>
      <w:spacing w:val="0"/>
      <w:sz w:val="28"/>
    </w:rPr>
  </w:style>
  <w:style w:type="character" w:styleId="11">
    <w:name w:val="Гиперссылка1"/>
    <w:link w:val="Style_90"/>
    <w:qFormat/>
    <w:rPr>
      <w:rFonts w:ascii="Times New Roman CYR" w:hAnsi="Times New Roman CYR"/>
      <w:color w:val="0000FF"/>
      <w:spacing w:val="0"/>
      <w:sz w:val="28"/>
      <w:u w:val="single"/>
    </w:rPr>
  </w:style>
  <w:style w:type="character" w:styleId="Heading2">
    <w:name w:val="Heading 2"/>
    <w:basedOn w:val="Standard"/>
    <w:link w:val="Style_146"/>
    <w:qFormat/>
    <w:rPr>
      <w:rFonts w:ascii="XO Thames" w:hAnsi="XO Thames"/>
      <w:b/>
      <w:color w:val="00A0FF"/>
      <w:spacing w:val="0"/>
      <w:sz w:val="26"/>
    </w:rPr>
  </w:style>
  <w:style w:type="character" w:styleId="Textbodyindent">
    <w:name w:val="Text body indent"/>
    <w:basedOn w:val="Standard"/>
    <w:link w:val="Style_53"/>
    <w:qFormat/>
    <w:rPr>
      <w:rFonts w:ascii="Times New Roman" w:hAnsi="Times New Roman"/>
      <w:sz w:val="30"/>
    </w:rPr>
  </w:style>
  <w:style w:type="character" w:styleId="Contents2">
    <w:name w:val="Contents 2"/>
    <w:basedOn w:val="Standard"/>
    <w:link w:val="Style_77"/>
    <w:qFormat/>
    <w:rPr>
      <w:rFonts w:ascii="Times New Roman CYR" w:hAnsi="Times New Roman CYR"/>
      <w:color w:val="000000"/>
      <w:spacing w:val="0"/>
      <w:sz w:val="28"/>
    </w:rPr>
  </w:style>
  <w:style w:type="character" w:styleId="Internetlink">
    <w:name w:val="Internet link"/>
    <w:link w:val="Style_147"/>
    <w:qFormat/>
    <w:rPr>
      <w:rFonts w:ascii="Times New Roman CYR" w:hAnsi="Times New Roman CYR"/>
      <w:color w:val="0000FF"/>
      <w:spacing w:val="0"/>
      <w:sz w:val="28"/>
      <w:u w:val="single"/>
    </w:rPr>
  </w:style>
  <w:style w:type="character" w:styleId="ListLabel1">
    <w:name w:val="ListLabel 1"/>
    <w:link w:val="Style_113"/>
    <w:qFormat/>
    <w:rPr>
      <w:rFonts w:ascii="Times New Roman" w:hAnsi="Times New Roman"/>
      <w:color w:val="000000"/>
      <w:spacing w:val="0"/>
      <w:sz w:val="30"/>
      <w:u w:val="none"/>
    </w:rPr>
  </w:style>
  <w:style w:type="character" w:styleId="12">
    <w:name w:val="Знак примечания1"/>
    <w:link w:val="Style_57"/>
    <w:qFormat/>
    <w:rPr>
      <w:rFonts w:ascii="Times New Roman CYR" w:hAnsi="Times New Roman CYR"/>
      <w:color w:val="000000"/>
      <w:spacing w:val="0"/>
      <w:sz w:val="16"/>
    </w:rPr>
  </w:style>
  <w:style w:type="character" w:styleId="Style9">
    <w:name w:val="Содержимое врезки"/>
    <w:basedOn w:val="Standard"/>
    <w:link w:val="Style_71"/>
    <w:qFormat/>
    <w:rPr/>
  </w:style>
  <w:style w:type="character" w:styleId="Contents4">
    <w:name w:val="Contents 4"/>
    <w:basedOn w:val="Standard"/>
    <w:link w:val="Style_62"/>
    <w:qFormat/>
    <w:rPr>
      <w:rFonts w:ascii="Times New Roman CYR" w:hAnsi="Times New Roman CYR"/>
      <w:color w:val="000000"/>
      <w:spacing w:val="0"/>
      <w:sz w:val="28"/>
    </w:rPr>
  </w:style>
  <w:style w:type="character" w:styleId="13">
    <w:name w:val="Тема примечания1"/>
    <w:basedOn w:val="16"/>
    <w:link w:val="Style_136"/>
    <w:qFormat/>
    <w:rPr>
      <w:b/>
      <w:sz w:val="20"/>
    </w:rPr>
  </w:style>
  <w:style w:type="character" w:styleId="14">
    <w:name w:val="Текст выноски1"/>
    <w:link w:val="Style_69"/>
    <w:qFormat/>
    <w:rPr>
      <w:rFonts w:ascii="Segoe UI" w:hAnsi="Segoe UI"/>
      <w:color w:val="000000"/>
      <w:spacing w:val="0"/>
      <w:sz w:val="18"/>
    </w:rPr>
  </w:style>
  <w:style w:type="character" w:styleId="21">
    <w:name w:val="Заголовок 21"/>
    <w:link w:val="Style_52"/>
    <w:qFormat/>
    <w:rPr>
      <w:rFonts w:ascii="XO Thames" w:hAnsi="XO Thames"/>
      <w:b/>
      <w:color w:val="00A0FF"/>
      <w:spacing w:val="0"/>
      <w:sz w:val="26"/>
    </w:rPr>
  </w:style>
  <w:style w:type="character" w:styleId="Contents7">
    <w:name w:val="Contents 7"/>
    <w:basedOn w:val="Standard"/>
    <w:link w:val="Style_30"/>
    <w:qFormat/>
    <w:rPr>
      <w:rFonts w:ascii="Times New Roman CYR" w:hAnsi="Times New Roman CYR"/>
      <w:color w:val="000000"/>
      <w:spacing w:val="0"/>
      <w:sz w:val="28"/>
    </w:rPr>
  </w:style>
  <w:style w:type="character" w:styleId="Contents6">
    <w:name w:val="Contents 6"/>
    <w:basedOn w:val="Standard"/>
    <w:link w:val="Style_123"/>
    <w:qFormat/>
    <w:rPr>
      <w:rFonts w:ascii="Times New Roman CYR" w:hAnsi="Times New Roman CYR"/>
      <w:color w:val="000000"/>
      <w:spacing w:val="0"/>
      <w:sz w:val="28"/>
    </w:rPr>
  </w:style>
  <w:style w:type="character" w:styleId="ListLabel4">
    <w:name w:val="ListLabel 4"/>
    <w:link w:val="Style_106"/>
    <w:qFormat/>
    <w:rPr>
      <w:rFonts w:ascii="Times New Roman" w:hAnsi="Times New Roman"/>
      <w:color w:val="000000"/>
      <w:spacing w:val="0"/>
      <w:sz w:val="30"/>
      <w:u w:val="none"/>
    </w:rPr>
  </w:style>
  <w:style w:type="character" w:styleId="ConsPlusNormal">
    <w:name w:val="ConsPlusNormal"/>
    <w:link w:val="Style_34"/>
    <w:qFormat/>
    <w:rPr>
      <w:rFonts w:ascii="Times New Roman" w:hAnsi="Times New Roman"/>
      <w:color w:val="000000"/>
      <w:spacing w:val="0"/>
      <w:sz w:val="28"/>
    </w:rPr>
  </w:style>
  <w:style w:type="character" w:styleId="Header">
    <w:name w:val="Header"/>
    <w:link w:val="Style_89"/>
    <w:qFormat/>
    <w:rPr/>
  </w:style>
  <w:style w:type="character" w:styleId="22">
    <w:name w:val="Основной шрифт абзаца2"/>
    <w:link w:val="Style_116"/>
    <w:qFormat/>
    <w:rPr>
      <w:sz w:val="28"/>
    </w:rPr>
  </w:style>
  <w:style w:type="character" w:styleId="Dtm">
    <w:name w:val="dt-m"/>
    <w:basedOn w:val="17"/>
    <w:link w:val="Style_65"/>
    <w:qFormat/>
    <w:rPr/>
  </w:style>
  <w:style w:type="character" w:styleId="List">
    <w:name w:val="List"/>
    <w:basedOn w:val="Textbody"/>
    <w:link w:val="Style_46"/>
    <w:qFormat/>
    <w:rPr>
      <w:rFonts w:ascii="Times New Roman CYR" w:hAnsi="Times New Roman CYR"/>
      <w:color w:val="000000"/>
      <w:sz w:val="28"/>
    </w:rPr>
  </w:style>
  <w:style w:type="character" w:styleId="Contents8">
    <w:name w:val="Contents 8"/>
    <w:basedOn w:val="Standard"/>
    <w:link w:val="Style_103"/>
    <w:qFormat/>
    <w:rPr>
      <w:rFonts w:ascii="Times New Roman CYR" w:hAnsi="Times New Roman CYR"/>
      <w:color w:val="000000"/>
      <w:spacing w:val="0"/>
      <w:sz w:val="28"/>
    </w:rPr>
  </w:style>
  <w:style w:type="character" w:styleId="Textbody">
    <w:name w:val="Text body"/>
    <w:basedOn w:val="Standard"/>
    <w:link w:val="Style_56"/>
    <w:qFormat/>
    <w:rPr/>
  </w:style>
  <w:style w:type="character" w:styleId="Style10">
    <w:name w:val="Заголовок"/>
    <w:link w:val="Style_93"/>
    <w:qFormat/>
    <w:rPr>
      <w:rFonts w:ascii="Arial" w:hAnsi="Arial"/>
      <w:color w:val="000000"/>
      <w:spacing w:val="0"/>
      <w:sz w:val="28"/>
    </w:rPr>
  </w:style>
  <w:style w:type="character" w:styleId="Caption">
    <w:name w:val="Caption"/>
    <w:link w:val="Style_40"/>
    <w:qFormat/>
    <w:rPr>
      <w:i/>
      <w:sz w:val="24"/>
    </w:rPr>
  </w:style>
  <w:style w:type="character" w:styleId="Annotationtext">
    <w:name w:val="annotation text"/>
    <w:link w:val="Style_91"/>
    <w:qFormat/>
    <w:rPr>
      <w:rFonts w:ascii="Times New Roman CYR" w:hAnsi="Times New Roman CYR"/>
      <w:color w:val="000000"/>
      <w:spacing w:val="0"/>
      <w:sz w:val="20"/>
    </w:rPr>
  </w:style>
  <w:style w:type="character" w:styleId="Heading3">
    <w:name w:val="Heading 3"/>
    <w:link w:val="Style_145"/>
    <w:qFormat/>
    <w:rPr>
      <w:rFonts w:ascii="XO Thames" w:hAnsi="XO Thames"/>
      <w:b/>
      <w:i/>
      <w:sz w:val="28"/>
    </w:rPr>
  </w:style>
  <w:style w:type="character" w:styleId="15">
    <w:name w:val="Номер страницы1"/>
    <w:basedOn w:val="17"/>
    <w:link w:val="Style_148"/>
    <w:qFormat/>
    <w:rPr/>
  </w:style>
  <w:style w:type="character" w:styleId="Style11">
    <w:name w:val="Интернет-ссылка"/>
    <w:link w:val="Style_85"/>
    <w:rPr>
      <w:color w:val="0000FF"/>
      <w:u w:val="single"/>
    </w:rPr>
  </w:style>
  <w:style w:type="character" w:styleId="Contents5">
    <w:name w:val="Contents 5"/>
    <w:basedOn w:val="Standard"/>
    <w:link w:val="Style_135"/>
    <w:qFormat/>
    <w:rPr>
      <w:rFonts w:ascii="Times New Roman CYR" w:hAnsi="Times New Roman CYR"/>
      <w:color w:val="000000"/>
      <w:spacing w:val="0"/>
      <w:sz w:val="28"/>
    </w:rPr>
  </w:style>
  <w:style w:type="character" w:styleId="DefaultParagraphFont">
    <w:name w:val="Default Paragraph Font"/>
    <w:link w:val="Style_99"/>
    <w:qFormat/>
    <w:rPr>
      <w:rFonts w:ascii="Times New Roman CYR" w:hAnsi="Times New Roman CYR"/>
      <w:color w:val="000000"/>
      <w:spacing w:val="0"/>
      <w:sz w:val="28"/>
    </w:rPr>
  </w:style>
  <w:style w:type="character" w:styleId="16">
    <w:name w:val="Текст примечания1"/>
    <w:link w:val="Style_130"/>
    <w:qFormat/>
    <w:rPr>
      <w:rFonts w:ascii="Times New Roman CYR" w:hAnsi="Times New Roman CYR"/>
      <w:color w:val="000000"/>
      <w:spacing w:val="0"/>
      <w:sz w:val="20"/>
    </w:rPr>
  </w:style>
  <w:style w:type="character" w:styleId="Heading4">
    <w:name w:val="Heading 4"/>
    <w:basedOn w:val="Standard"/>
    <w:link w:val="Style_140"/>
    <w:qFormat/>
    <w:rPr>
      <w:rFonts w:ascii="XO Thames" w:hAnsi="XO Thames"/>
      <w:b/>
      <w:color w:val="595959"/>
      <w:spacing w:val="0"/>
      <w:sz w:val="26"/>
    </w:rPr>
  </w:style>
  <w:style w:type="character" w:styleId="111">
    <w:name w:val="Заголовок 11"/>
    <w:link w:val="Style_137"/>
    <w:qFormat/>
    <w:rPr>
      <w:rFonts w:ascii="XO Thames" w:hAnsi="XO Thames"/>
      <w:b/>
      <w:color w:val="000000"/>
      <w:spacing w:val="0"/>
      <w:sz w:val="32"/>
    </w:rPr>
  </w:style>
  <w:style w:type="character" w:styleId="Footer">
    <w:name w:val="Footer"/>
    <w:link w:val="Style_59"/>
    <w:qFormat/>
    <w:rPr>
      <w:rFonts w:ascii="Times New Roman CYR" w:hAnsi="Times New Roman CYR"/>
      <w:color w:val="000000"/>
      <w:spacing w:val="0"/>
      <w:sz w:val="28"/>
    </w:rPr>
  </w:style>
  <w:style w:type="character" w:styleId="ListLabel3">
    <w:name w:val="ListLabel 3"/>
    <w:link w:val="Style_117"/>
    <w:qFormat/>
    <w:rPr>
      <w:rFonts w:ascii="Times New Roman" w:hAnsi="Times New Roman"/>
      <w:color w:val="000000"/>
      <w:spacing w:val="0"/>
      <w:sz w:val="30"/>
      <w:u w:val="none"/>
    </w:rPr>
  </w:style>
  <w:style w:type="character" w:styleId="ListLabel6">
    <w:name w:val="ListLabel 6"/>
    <w:link w:val="Style_4"/>
    <w:qFormat/>
    <w:rPr>
      <w:rFonts w:ascii="Times New Roman" w:hAnsi="Times New Roman"/>
      <w:color w:val="000000"/>
      <w:sz w:val="30"/>
      <w:u w:val="none"/>
    </w:rPr>
  </w:style>
  <w:style w:type="character" w:styleId="Contents9">
    <w:name w:val="Contents 9"/>
    <w:basedOn w:val="Standard"/>
    <w:link w:val="Style_95"/>
    <w:qFormat/>
    <w:rPr>
      <w:rFonts w:ascii="Times New Roman CYR" w:hAnsi="Times New Roman CYR"/>
      <w:color w:val="000000"/>
      <w:spacing w:val="0"/>
      <w:sz w:val="28"/>
    </w:rPr>
  </w:style>
  <w:style w:type="character" w:styleId="Style12">
    <w:name w:val="Указатель"/>
    <w:basedOn w:val="Standard"/>
    <w:link w:val="Style_73"/>
    <w:qFormat/>
    <w:rPr/>
  </w:style>
  <w:style w:type="character" w:styleId="ListParagraph">
    <w:name w:val="List Paragraph"/>
    <w:link w:val="Style_115"/>
    <w:qFormat/>
    <w:rPr>
      <w:rFonts w:ascii="Calibri" w:hAnsi="Calibri"/>
      <w:sz w:val="24"/>
    </w:rPr>
  </w:style>
  <w:style w:type="character" w:styleId="Contents3">
    <w:name w:val="Contents 3"/>
    <w:basedOn w:val="Standard"/>
    <w:link w:val="Style_128"/>
    <w:qFormat/>
    <w:rPr>
      <w:rFonts w:ascii="Times New Roman CYR" w:hAnsi="Times New Roman CYR"/>
      <w:color w:val="000000"/>
      <w:spacing w:val="0"/>
      <w:sz w:val="28"/>
    </w:rPr>
  </w:style>
  <w:style w:type="character" w:styleId="51">
    <w:name w:val="Заголовок 51"/>
    <w:link w:val="Style_97"/>
    <w:qFormat/>
    <w:rPr>
      <w:rFonts w:ascii="XO Thames" w:hAnsi="XO Thames"/>
      <w:b/>
      <w:color w:val="000000"/>
      <w:spacing w:val="0"/>
      <w:sz w:val="22"/>
    </w:rPr>
  </w:style>
  <w:style w:type="character" w:styleId="ListLabel2">
    <w:name w:val="ListLabel 2"/>
    <w:link w:val="Style_144"/>
    <w:qFormat/>
    <w:rPr>
      <w:rFonts w:ascii="Times New Roman" w:hAnsi="Times New Roman"/>
      <w:color w:val="000000"/>
      <w:sz w:val="30"/>
      <w:u w:val="none"/>
    </w:rPr>
  </w:style>
  <w:style w:type="character" w:styleId="Footnote">
    <w:name w:val="Footnote"/>
    <w:link w:val="Style_86"/>
    <w:qFormat/>
    <w:rPr>
      <w:rFonts w:ascii="XO Thames" w:hAnsi="XO Thames"/>
      <w:color w:val="757575"/>
      <w:spacing w:val="0"/>
      <w:sz w:val="28"/>
    </w:rPr>
  </w:style>
  <w:style w:type="character" w:styleId="ListLabel5">
    <w:name w:val="ListLabel 5"/>
    <w:link w:val="Style_109"/>
    <w:qFormat/>
    <w:rPr>
      <w:rFonts w:ascii="Times New Roman" w:hAnsi="Times New Roman"/>
      <w:color w:val="000000"/>
      <w:sz w:val="30"/>
      <w:u w:val="none"/>
    </w:rPr>
  </w:style>
  <w:style w:type="character" w:styleId="17">
    <w:name w:val="Основной шрифт абзаца1"/>
    <w:link w:val="Style_66"/>
    <w:qFormat/>
    <w:rPr>
      <w:rFonts w:ascii="Times New Roman CYR" w:hAnsi="Times New Roman CYR"/>
      <w:color w:val="000000"/>
      <w:spacing w:val="0"/>
      <w:sz w:val="28"/>
    </w:rPr>
  </w:style>
  <w:style w:type="character" w:styleId="Contents1">
    <w:name w:val="Contents 1"/>
    <w:basedOn w:val="Standard"/>
    <w:link w:val="Style_101"/>
    <w:qFormat/>
    <w:rPr>
      <w:rFonts w:ascii="XO Thames" w:hAnsi="XO Thames"/>
      <w:b/>
      <w:color w:val="000000"/>
      <w:spacing w:val="0"/>
      <w:sz w:val="28"/>
    </w:rPr>
  </w:style>
  <w:style w:type="character" w:styleId="BalloonText">
    <w:name w:val="Balloon Text"/>
    <w:basedOn w:val="Standard"/>
    <w:link w:val="Style_81"/>
    <w:qFormat/>
    <w:rPr>
      <w:rFonts w:ascii="Segoe UI" w:hAnsi="Segoe UI"/>
      <w:sz w:val="18"/>
    </w:rPr>
  </w:style>
  <w:style w:type="character" w:styleId="Heading5">
    <w:name w:val="Heading 5"/>
    <w:link w:val="Style_84"/>
    <w:qFormat/>
    <w:rPr>
      <w:rFonts w:ascii="XO Thames" w:hAnsi="XO Thames"/>
      <w:b/>
      <w:color w:val="000000"/>
      <w:spacing w:val="0"/>
      <w:sz w:val="22"/>
    </w:rPr>
  </w:style>
  <w:style w:type="character" w:styleId="Caption1">
    <w:name w:val="caption"/>
    <w:basedOn w:val="Standard"/>
    <w:link w:val="Style_112"/>
    <w:qFormat/>
    <w:rPr>
      <w:i/>
      <w:sz w:val="24"/>
    </w:rPr>
  </w:style>
  <w:style w:type="character" w:styleId="Heading1">
    <w:name w:val="Heading 1"/>
    <w:link w:val="Style_102"/>
    <w:qFormat/>
    <w:rPr>
      <w:rFonts w:ascii="XO Thames" w:hAnsi="XO Thames"/>
      <w:b/>
      <w:sz w:val="32"/>
    </w:rPr>
  </w:style>
  <w:style w:type="character" w:styleId="Indexheading">
    <w:name w:val="index heading"/>
    <w:basedOn w:val="Standard"/>
    <w:link w:val="Style_133"/>
    <w:qFormat/>
    <w:rPr/>
  </w:style>
  <w:style w:type="character" w:styleId="18">
    <w:name w:val="Название1"/>
    <w:link w:val="Style_142"/>
    <w:qFormat/>
    <w:rPr>
      <w:rFonts w:ascii="XO Thames" w:hAnsi="XO Thames"/>
      <w:b/>
      <w:color w:val="000000"/>
      <w:spacing w:val="0"/>
      <w:sz w:val="52"/>
    </w:rPr>
  </w:style>
  <w:style w:type="character" w:styleId="19">
    <w:name w:val="Верхний колонтитул1"/>
    <w:link w:val="Style_122"/>
    <w:qFormat/>
    <w:rPr/>
  </w:style>
  <w:style w:type="character" w:styleId="31">
    <w:name w:val="Заголовок 31"/>
    <w:link w:val="Style_126"/>
    <w:qFormat/>
    <w:rPr>
      <w:rFonts w:ascii="XO Thames" w:hAnsi="XO Thames"/>
      <w:b/>
      <w:i/>
      <w:color w:val="000000"/>
      <w:spacing w:val="0"/>
      <w:sz w:val="28"/>
    </w:rPr>
  </w:style>
  <w:style w:type="character" w:styleId="HeaderandFooter">
    <w:name w:val="Header and Footer"/>
    <w:link w:val="Style_94"/>
    <w:qFormat/>
    <w:rPr>
      <w:rFonts w:ascii="XO Thames" w:hAnsi="XO Thames"/>
      <w:color w:val="000000"/>
      <w:spacing w:val="0"/>
      <w:sz w:val="28"/>
    </w:rPr>
  </w:style>
  <w:style w:type="character" w:styleId="Annotationreference">
    <w:name w:val="annotation reference"/>
    <w:basedOn w:val="DefaultParagraphFont"/>
    <w:link w:val="Style_98"/>
    <w:qFormat/>
    <w:rPr>
      <w:sz w:val="18"/>
    </w:rPr>
  </w:style>
  <w:style w:type="character" w:styleId="110">
    <w:name w:val="Подзаголовок1"/>
    <w:link w:val="Style_132"/>
    <w:qFormat/>
    <w:rPr>
      <w:rFonts w:ascii="XO Thames" w:hAnsi="XO Thames"/>
      <w:i/>
      <w:color w:val="616161"/>
      <w:spacing w:val="0"/>
      <w:sz w:val="24"/>
    </w:rPr>
  </w:style>
  <w:style w:type="character" w:styleId="112">
    <w:name w:val="Абзац списка1"/>
    <w:link w:val="Style_114"/>
    <w:qFormat/>
    <w:rPr>
      <w:rFonts w:ascii="Calibri" w:hAnsi="Calibri"/>
      <w:color w:val="000000"/>
      <w:spacing w:val="0"/>
      <w:sz w:val="24"/>
    </w:rPr>
  </w:style>
  <w:style w:type="character" w:styleId="Annotationsubject">
    <w:name w:val="annotation subject"/>
    <w:basedOn w:val="Annotationtext"/>
    <w:link w:val="Style_125"/>
    <w:qFormat/>
    <w:rPr>
      <w:b/>
    </w:rPr>
  </w:style>
  <w:style w:type="character" w:styleId="113">
    <w:name w:val="Обычный1"/>
    <w:link w:val="Style_139"/>
    <w:qFormat/>
    <w:rPr>
      <w:rFonts w:ascii="Times New Roman CYR" w:hAnsi="Times New Roman CYR"/>
      <w:color w:val="000000"/>
      <w:spacing w:val="0"/>
      <w:sz w:val="28"/>
    </w:rPr>
  </w:style>
  <w:style w:type="character" w:styleId="41">
    <w:name w:val="Заголовок 41"/>
    <w:link w:val="Style_110"/>
    <w:qFormat/>
    <w:rPr>
      <w:rFonts w:ascii="XO Thames" w:hAnsi="XO Thames"/>
      <w:b/>
      <w:color w:val="595959"/>
      <w:spacing w:val="0"/>
      <w:sz w:val="26"/>
    </w:rPr>
  </w:style>
  <w:style w:type="character" w:styleId="114">
    <w:name w:val="Нижний колонтитул1"/>
    <w:link w:val="Style_119"/>
    <w:qFormat/>
    <w:rPr>
      <w:rFonts w:ascii="Times New Roman CYR" w:hAnsi="Times New Roman CYR"/>
      <w:color w:val="000000"/>
      <w:spacing w:val="0"/>
      <w:sz w:val="28"/>
    </w:rPr>
  </w:style>
  <w:style w:type="character" w:styleId="Appleconvertedspace">
    <w:name w:val="apple-converted-space"/>
    <w:link w:val="Style_141"/>
    <w:qFormat/>
    <w:rPr>
      <w:rFonts w:ascii="Times New Roman CYR" w:hAnsi="Times New Roman CYR"/>
      <w:color w:val="000000"/>
      <w:spacing w:val="0"/>
      <w:sz w:val="28"/>
    </w:rPr>
  </w:style>
  <w:style w:type="character" w:styleId="Toc10">
    <w:name w:val="toc 10"/>
    <w:link w:val="Style_134"/>
    <w:qFormat/>
    <w:rPr>
      <w:rFonts w:ascii="Times New Roman CYR" w:hAnsi="Times New Roman CYR"/>
      <w:color w:val="000000"/>
      <w:spacing w:val="0"/>
      <w:sz w:val="28"/>
    </w:rPr>
  </w:style>
  <w:style w:type="character" w:styleId="Dtp">
    <w:name w:val="dt-p"/>
    <w:link w:val="Style_131"/>
    <w:qFormat/>
    <w:rPr>
      <w:rFonts w:ascii="Times New Roman" w:hAnsi="Times New Roman"/>
      <w:sz w:val="24"/>
    </w:rPr>
  </w:style>
  <w:style w:type="character" w:styleId="Subtitle">
    <w:name w:val="Subtitle"/>
    <w:basedOn w:val="Standard"/>
    <w:link w:val="Style_129"/>
    <w:qFormat/>
    <w:rPr>
      <w:rFonts w:ascii="XO Thames" w:hAnsi="XO Thames"/>
      <w:i/>
      <w:color w:val="616161"/>
      <w:spacing w:val="0"/>
      <w:sz w:val="24"/>
    </w:rPr>
  </w:style>
  <w:style w:type="character" w:styleId="Title">
    <w:name w:val="Title"/>
    <w:link w:val="Style_143"/>
    <w:qFormat/>
    <w:rPr>
      <w:rFonts w:ascii="XO Thames" w:hAnsi="XO Thames"/>
      <w:b/>
      <w:color w:val="000000"/>
      <w:spacing w:val="0"/>
      <w:sz w:val="52"/>
    </w:rPr>
  </w:style>
  <w:style w:type="character" w:styleId="ListLabel7">
    <w:name w:val="ListLabel 7"/>
    <w:qFormat/>
    <w:rPr>
      <w:rFonts w:ascii="Times New Roman" w:hAnsi="Times New Roman"/>
      <w:color w:val="000000"/>
      <w:sz w:val="30"/>
      <w:u w:val="none"/>
    </w:rPr>
  </w:style>
  <w:style w:type="paragraph" w:styleId="Style13">
    <w:name w:val="Заголовок"/>
    <w:basedOn w:val="Normal"/>
    <w:next w:val="Style14"/>
    <w:link w:val="Style_93_ch"/>
    <w:qFormat/>
    <w:pPr>
      <w:widowControl/>
      <w:bidi w:val="0"/>
      <w:spacing w:lineRule="auto" w:line="240" w:before="0" w:after="0"/>
      <w:ind w:left="0" w:right="0" w:hanging="0"/>
      <w:jc w:val="left"/>
    </w:pPr>
    <w:rPr>
      <w:rFonts w:ascii="Arial" w:hAnsi="Arial"/>
      <w:color w:val="000000"/>
      <w:spacing w:val="0"/>
      <w:sz w:val="28"/>
    </w:rPr>
  </w:style>
  <w:style w:type="paragraph" w:styleId="Style14">
    <w:name w:val="Body Text"/>
    <w:basedOn w:val="Normal"/>
    <w:link w:val="Style_56_ch"/>
    <w:pPr>
      <w:spacing w:lineRule="auto" w:line="276" w:before="0" w:after="140"/>
    </w:pPr>
    <w:rPr/>
  </w:style>
  <w:style w:type="paragraph" w:styleId="Style15">
    <w:name w:val="List"/>
    <w:basedOn w:val="Normal"/>
    <w:link w:val="Style_46_ch"/>
    <w:pPr>
      <w:widowControl w:val="false"/>
      <w:jc w:val="left"/>
    </w:pPr>
    <w:rPr>
      <w:rFonts w:ascii="Times New Roman CYR" w:hAnsi="Times New Roman CYR"/>
      <w:color w:val="000000"/>
      <w:sz w:val="28"/>
    </w:rPr>
  </w:style>
  <w:style w:type="paragraph" w:styleId="Style16">
    <w:name w:val="Caption"/>
    <w:basedOn w:val="Normal"/>
    <w:link w:val="Style_40_ch"/>
    <w:qFormat/>
    <w:pPr>
      <w:widowControl/>
      <w:bidi w:val="0"/>
      <w:jc w:val="left"/>
    </w:pPr>
    <w:rPr>
      <w:i/>
      <w:sz w:val="24"/>
    </w:rPr>
  </w:style>
  <w:style w:type="paragraph" w:styleId="Style17">
    <w:name w:val="Указатель"/>
    <w:basedOn w:val="Normal"/>
    <w:link w:val="Style_73_ch"/>
    <w:qFormat/>
    <w:pPr>
      <w:widowControl/>
      <w:bidi w:val="0"/>
      <w:jc w:val="left"/>
    </w:pPr>
    <w:rPr/>
  </w:style>
  <w:style w:type="paragraph" w:styleId="115">
    <w:name w:val="Гиперссылка1"/>
    <w:link w:val="Style_90_ch"/>
    <w:qFormat/>
    <w:pPr>
      <w:widowControl/>
      <w:bidi w:val="0"/>
      <w:spacing w:lineRule="auto" w:line="240" w:before="0" w:after="0"/>
      <w:ind w:left="0" w:right="0" w:hanging="0"/>
      <w:jc w:val="left"/>
    </w:pPr>
    <w:rPr>
      <w:rFonts w:ascii="Times New Roman CYR" w:hAnsi="Times New Roman CYR" w:eastAsia="Tahoma" w:cs="Droid Sans Devanagari"/>
      <w:color w:val="0000FF"/>
      <w:spacing w:val="0"/>
      <w:kern w:val="0"/>
      <w:sz w:val="28"/>
      <w:szCs w:val="20"/>
      <w:u w:val="single"/>
      <w:lang w:val="ru-RU" w:eastAsia="zh-CN" w:bidi="hi-IN"/>
    </w:rPr>
  </w:style>
  <w:style w:type="paragraph" w:styleId="Textbodyindent1">
    <w:name w:val="Text body indent"/>
    <w:link w:val="Style_45_ch"/>
    <w:qFormat/>
    <w:pPr>
      <w:widowControl/>
      <w:bidi w:val="0"/>
      <w:jc w:val="left"/>
    </w:pPr>
    <w:rPr>
      <w:rFonts w:ascii="Times New Roman" w:hAnsi="Times New Roman" w:eastAsia="Tahoma" w:cs="Droid Sans Devanagari"/>
      <w:color w:val="000000"/>
      <w:spacing w:val="0"/>
      <w:kern w:val="0"/>
      <w:sz w:val="30"/>
      <w:szCs w:val="20"/>
      <w:lang w:val="ru-RU" w:eastAsia="zh-CN" w:bidi="hi-IN"/>
    </w:rPr>
  </w:style>
  <w:style w:type="paragraph" w:styleId="23">
    <w:name w:val="TOC 2"/>
    <w:basedOn w:val="Normal"/>
    <w:link w:val="Style_8_ch"/>
    <w:uiPriority w:val="39"/>
    <w:pPr>
      <w:widowControl/>
      <w:spacing w:lineRule="auto" w:line="240" w:before="0" w:after="0"/>
      <w:ind w:left="200" w:right="0" w:hanging="0"/>
      <w:jc w:val="left"/>
    </w:pPr>
    <w:rPr>
      <w:rFonts w:ascii="Times New Roman CYR" w:hAnsi="Times New Roman CYR"/>
      <w:color w:val="000000"/>
      <w:spacing w:val="0"/>
      <w:sz w:val="28"/>
    </w:rPr>
  </w:style>
  <w:style w:type="paragraph" w:styleId="Internetlink1">
    <w:name w:val="Internet link"/>
    <w:link w:val="Style_147_ch"/>
    <w:qFormat/>
    <w:pPr>
      <w:widowControl/>
      <w:bidi w:val="0"/>
      <w:spacing w:lineRule="auto" w:line="240" w:before="0" w:after="0"/>
      <w:ind w:left="0" w:right="0" w:hanging="0"/>
      <w:jc w:val="left"/>
    </w:pPr>
    <w:rPr>
      <w:rFonts w:ascii="Times New Roman CYR" w:hAnsi="Times New Roman CYR" w:eastAsia="Tahoma" w:cs="Droid Sans Devanagari"/>
      <w:color w:val="0000FF"/>
      <w:spacing w:val="0"/>
      <w:kern w:val="0"/>
      <w:sz w:val="28"/>
      <w:szCs w:val="20"/>
      <w:u w:val="single"/>
      <w:lang w:val="ru-RU" w:eastAsia="zh-CN" w:bidi="hi-IN"/>
    </w:rPr>
  </w:style>
  <w:style w:type="paragraph" w:styleId="ListLabel11">
    <w:name w:val="ListLabel 1"/>
    <w:link w:val="Style_113_ch"/>
    <w:qFormat/>
    <w:pPr>
      <w:widowControl/>
      <w:bidi w:val="0"/>
      <w:jc w:val="left"/>
    </w:pPr>
    <w:rPr>
      <w:rFonts w:ascii="Times New Roman" w:hAnsi="Times New Roman" w:eastAsia="Tahoma" w:cs="Droid Sans Devanagari"/>
      <w:color w:val="000000"/>
      <w:spacing w:val="0"/>
      <w:kern w:val="0"/>
      <w:sz w:val="30"/>
      <w:szCs w:val="20"/>
      <w:u w:val="none"/>
      <w:lang w:val="ru-RU" w:eastAsia="zh-CN" w:bidi="hi-IN"/>
    </w:rPr>
  </w:style>
  <w:style w:type="paragraph" w:styleId="116">
    <w:name w:val="Знак примечания1"/>
    <w:link w:val="Style_57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16"/>
      <w:szCs w:val="20"/>
      <w:lang w:val="ru-RU" w:eastAsia="zh-CN" w:bidi="hi-IN"/>
    </w:rPr>
  </w:style>
  <w:style w:type="paragraph" w:styleId="Style18">
    <w:name w:val="Содержимое врезки"/>
    <w:basedOn w:val="Normal"/>
    <w:link w:val="Style_71_ch"/>
    <w:qFormat/>
    <w:pPr/>
    <w:rPr/>
  </w:style>
  <w:style w:type="paragraph" w:styleId="42">
    <w:name w:val="TOC 4"/>
    <w:basedOn w:val="Normal"/>
    <w:link w:val="Style_13_ch"/>
    <w:uiPriority w:val="39"/>
    <w:pPr>
      <w:widowControl/>
      <w:spacing w:lineRule="auto" w:line="240" w:before="0" w:after="0"/>
      <w:ind w:left="600" w:right="0" w:hanging="0"/>
      <w:jc w:val="left"/>
    </w:pPr>
    <w:rPr>
      <w:rFonts w:ascii="Times New Roman CYR" w:hAnsi="Times New Roman CYR"/>
      <w:color w:val="000000"/>
      <w:spacing w:val="0"/>
      <w:sz w:val="28"/>
    </w:rPr>
  </w:style>
  <w:style w:type="paragraph" w:styleId="117">
    <w:name w:val="Тема примечания1"/>
    <w:basedOn w:val="120"/>
    <w:link w:val="Style_136_ch"/>
    <w:qFormat/>
    <w:pPr/>
    <w:rPr>
      <w:b/>
      <w:sz w:val="20"/>
    </w:rPr>
  </w:style>
  <w:style w:type="paragraph" w:styleId="118">
    <w:name w:val="Текст выноски1"/>
    <w:link w:val="Style_69_ch"/>
    <w:qFormat/>
    <w:pPr>
      <w:widowControl/>
      <w:bidi w:val="0"/>
      <w:spacing w:lineRule="auto" w:line="240" w:before="0" w:after="0"/>
      <w:ind w:left="0" w:right="0" w:hanging="0"/>
      <w:jc w:val="left"/>
    </w:pPr>
    <w:rPr>
      <w:rFonts w:ascii="Segoe UI" w:hAnsi="Segoe UI" w:eastAsia="Tahoma" w:cs="Droid Sans Devanagari"/>
      <w:color w:val="000000"/>
      <w:spacing w:val="0"/>
      <w:kern w:val="0"/>
      <w:sz w:val="18"/>
      <w:szCs w:val="20"/>
      <w:lang w:val="ru-RU" w:eastAsia="zh-CN" w:bidi="hi-IN"/>
    </w:rPr>
  </w:style>
  <w:style w:type="paragraph" w:styleId="211">
    <w:name w:val="Заголовок 21"/>
    <w:link w:val="Style_52_ch"/>
    <w:qFormat/>
    <w:pPr>
      <w:widowControl/>
      <w:bidi w:val="0"/>
      <w:spacing w:lineRule="auto" w:line="240" w:before="0" w:after="0"/>
      <w:ind w:left="0" w:right="0" w:hanging="0"/>
      <w:jc w:val="left"/>
    </w:pPr>
    <w:rPr>
      <w:rFonts w:ascii="XO Thames" w:hAnsi="XO Thames" w:eastAsia="Tahoma" w:cs="Droid Sans Devanagari"/>
      <w:b/>
      <w:color w:val="00A0FF"/>
      <w:spacing w:val="0"/>
      <w:kern w:val="0"/>
      <w:sz w:val="26"/>
      <w:szCs w:val="20"/>
      <w:lang w:val="ru-RU" w:eastAsia="zh-CN" w:bidi="hi-IN"/>
    </w:rPr>
  </w:style>
  <w:style w:type="paragraph" w:styleId="Contents71">
    <w:name w:val="Contents 7"/>
    <w:link w:val="Style_30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6">
    <w:name w:val="TOC 6"/>
    <w:basedOn w:val="Normal"/>
    <w:link w:val="Style_19_ch"/>
    <w:uiPriority w:val="39"/>
    <w:pPr>
      <w:widowControl/>
      <w:spacing w:lineRule="auto" w:line="240" w:before="0" w:after="0"/>
      <w:ind w:left="1000" w:right="0" w:hanging="0"/>
      <w:jc w:val="left"/>
    </w:pPr>
    <w:rPr>
      <w:rFonts w:ascii="Times New Roman CYR" w:hAnsi="Times New Roman CYR"/>
      <w:color w:val="000000"/>
      <w:spacing w:val="0"/>
      <w:sz w:val="28"/>
    </w:rPr>
  </w:style>
  <w:style w:type="paragraph" w:styleId="ListLabel41">
    <w:name w:val="ListLabel 4"/>
    <w:link w:val="Style_106_ch"/>
    <w:qFormat/>
    <w:pPr>
      <w:widowControl/>
      <w:bidi w:val="0"/>
      <w:spacing w:lineRule="auto" w:line="240" w:before="0" w:after="0"/>
      <w:ind w:left="0" w:right="0" w:hanging="0"/>
      <w:jc w:val="left"/>
    </w:pPr>
    <w:rPr>
      <w:rFonts w:ascii="Times New Roman" w:hAnsi="Times New Roman" w:eastAsia="Tahoma" w:cs="Droid Sans Devanagari"/>
      <w:color w:val="000000"/>
      <w:spacing w:val="0"/>
      <w:kern w:val="0"/>
      <w:sz w:val="30"/>
      <w:szCs w:val="20"/>
      <w:u w:val="none"/>
      <w:lang w:val="ru-RU" w:eastAsia="zh-CN" w:bidi="hi-IN"/>
    </w:rPr>
  </w:style>
  <w:style w:type="paragraph" w:styleId="ConsPlusNormal1">
    <w:name w:val="ConsPlusNormal"/>
    <w:link w:val="Style_34_ch"/>
    <w:qFormat/>
    <w:pPr>
      <w:widowControl/>
      <w:bidi w:val="0"/>
      <w:jc w:val="left"/>
    </w:pPr>
    <w:rPr>
      <w:rFonts w:ascii="Times New Roman" w:hAnsi="Times New Roman" w:eastAsia="Tahoma" w:cs="Droid Sans Devanagari"/>
      <w:color w:val="000000"/>
      <w:spacing w:val="0"/>
      <w:kern w:val="0"/>
      <w:sz w:val="28"/>
      <w:szCs w:val="20"/>
      <w:lang w:val="ru-RU" w:eastAsia="zh-CN" w:bidi="hi-IN"/>
    </w:rPr>
  </w:style>
  <w:style w:type="paragraph" w:styleId="Style19">
    <w:name w:val="Header"/>
    <w:basedOn w:val="Normal"/>
    <w:link w:val="Style_89_ch"/>
    <w:pPr>
      <w:widowControl/>
      <w:bidi w:val="0"/>
      <w:jc w:val="left"/>
    </w:pPr>
    <w:rPr/>
  </w:style>
  <w:style w:type="paragraph" w:styleId="7">
    <w:name w:val="TOC 7"/>
    <w:basedOn w:val="Normal"/>
    <w:link w:val="Style_22_ch"/>
    <w:uiPriority w:val="39"/>
    <w:pPr>
      <w:widowControl/>
      <w:spacing w:lineRule="auto" w:line="240" w:before="0" w:after="0"/>
      <w:ind w:left="1200" w:right="0" w:hanging="0"/>
      <w:jc w:val="left"/>
    </w:pPr>
    <w:rPr>
      <w:rFonts w:ascii="Times New Roman CYR" w:hAnsi="Times New Roman CYR"/>
      <w:color w:val="000000"/>
      <w:spacing w:val="0"/>
      <w:sz w:val="28"/>
    </w:rPr>
  </w:style>
  <w:style w:type="paragraph" w:styleId="24">
    <w:name w:val="Основной шрифт абзаца2"/>
    <w:link w:val="Style_116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Dtm1">
    <w:name w:val="dt-m"/>
    <w:basedOn w:val="121"/>
    <w:link w:val="Style_65_ch"/>
    <w:qFormat/>
    <w:pPr/>
    <w:rPr/>
  </w:style>
  <w:style w:type="paragraph" w:styleId="Contents81">
    <w:name w:val="Contents 8"/>
    <w:link w:val="Style_82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Textbody1">
    <w:name w:val="Text body"/>
    <w:link w:val="Style_54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Annotationtext1">
    <w:name w:val="annotation text"/>
    <w:link w:val="Style_91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0"/>
      <w:szCs w:val="20"/>
      <w:lang w:val="ru-RU" w:eastAsia="zh-CN" w:bidi="hi-IN"/>
    </w:rPr>
  </w:style>
  <w:style w:type="paragraph" w:styleId="Standard1">
    <w:name w:val="Standard"/>
    <w:link w:val="Style_72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Contents21">
    <w:name w:val="Contents 2"/>
    <w:link w:val="Style_77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119">
    <w:name w:val="Номер страницы1"/>
    <w:basedOn w:val="121"/>
    <w:link w:val="Style_148_ch"/>
    <w:qFormat/>
    <w:pPr/>
    <w:rPr/>
  </w:style>
  <w:style w:type="paragraph" w:styleId="Style20">
    <w:name w:val="Интернет-ссылка"/>
    <w:link w:val="Style_74_ch"/>
    <w:qFormat/>
    <w:pPr>
      <w:widowControl/>
      <w:bidi w:val="0"/>
      <w:jc w:val="left"/>
    </w:pPr>
    <w:rPr>
      <w:rFonts w:ascii="Times New Roman CYR" w:hAnsi="Times New Roman CYR" w:eastAsia="Tahoma" w:cs="Droid Sans Devanagari"/>
      <w:color w:val="0000FF"/>
      <w:spacing w:val="0"/>
      <w:kern w:val="0"/>
      <w:sz w:val="28"/>
      <w:szCs w:val="20"/>
      <w:u w:val="single"/>
      <w:lang w:val="ru-RU" w:eastAsia="zh-CN" w:bidi="hi-IN"/>
    </w:rPr>
  </w:style>
  <w:style w:type="paragraph" w:styleId="Contents51">
    <w:name w:val="Contents 5"/>
    <w:link w:val="Style_135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DefaultParagraphFont1">
    <w:name w:val="Default Paragraph Font"/>
    <w:link w:val="Style_99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120">
    <w:name w:val="Текст примечания1"/>
    <w:link w:val="Style_130_ch"/>
    <w:qFormat/>
    <w:pPr>
      <w:widowControl/>
      <w:bidi w:val="0"/>
      <w:jc w:val="left"/>
    </w:pPr>
    <w:rPr>
      <w:rFonts w:ascii="Times New Roman CYR" w:hAnsi="Times New Roman CYR" w:eastAsia="Tahoma" w:cs="Droid Sans Devanagari"/>
      <w:color w:val="000000"/>
      <w:spacing w:val="0"/>
      <w:kern w:val="0"/>
      <w:sz w:val="20"/>
      <w:szCs w:val="20"/>
      <w:lang w:val="ru-RU" w:eastAsia="zh-CN" w:bidi="hi-IN"/>
    </w:rPr>
  </w:style>
  <w:style w:type="paragraph" w:styleId="Contents41">
    <w:name w:val="Contents 4"/>
    <w:link w:val="Style_62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1110">
    <w:name w:val="Заголовок 11"/>
    <w:link w:val="Style_137_ch"/>
    <w:qFormat/>
    <w:pPr>
      <w:widowControl/>
      <w:bidi w:val="0"/>
      <w:spacing w:lineRule="auto" w:line="240" w:before="0" w:after="0"/>
      <w:ind w:left="0" w:right="0" w:hanging="0"/>
      <w:jc w:val="left"/>
    </w:pPr>
    <w:rPr>
      <w:rFonts w:ascii="XO Thames" w:hAnsi="XO Thames" w:eastAsia="Tahoma" w:cs="Droid Sans Devanagari"/>
      <w:b/>
      <w:color w:val="000000"/>
      <w:spacing w:val="0"/>
      <w:kern w:val="0"/>
      <w:sz w:val="32"/>
      <w:szCs w:val="20"/>
      <w:lang w:val="ru-RU" w:eastAsia="zh-CN" w:bidi="hi-IN"/>
    </w:rPr>
  </w:style>
  <w:style w:type="paragraph" w:styleId="Contents61">
    <w:name w:val="Contents 6"/>
    <w:link w:val="Style_123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Style21">
    <w:name w:val="Footer"/>
    <w:basedOn w:val="Normal"/>
    <w:link w:val="Style_59_ch"/>
    <w:pPr>
      <w:widowControl/>
      <w:bidi w:val="0"/>
      <w:spacing w:lineRule="auto" w:line="240" w:before="0" w:after="0"/>
      <w:ind w:left="0" w:right="0" w:hanging="0"/>
      <w:jc w:val="left"/>
    </w:pPr>
    <w:rPr>
      <w:rFonts w:ascii="Times New Roman CYR" w:hAnsi="Times New Roman CYR"/>
      <w:color w:val="000000"/>
      <w:spacing w:val="0"/>
      <w:sz w:val="28"/>
    </w:rPr>
  </w:style>
  <w:style w:type="paragraph" w:styleId="ListLabel31">
    <w:name w:val="ListLabel 3"/>
    <w:link w:val="Style_117_ch"/>
    <w:qFormat/>
    <w:pPr>
      <w:widowControl/>
      <w:bidi w:val="0"/>
      <w:spacing w:lineRule="auto" w:line="240" w:before="0" w:after="0"/>
      <w:ind w:left="0" w:right="0" w:hanging="0"/>
      <w:jc w:val="left"/>
    </w:pPr>
    <w:rPr>
      <w:rFonts w:ascii="Times New Roman" w:hAnsi="Times New Roman" w:eastAsia="Tahoma" w:cs="Droid Sans Devanagari"/>
      <w:color w:val="000000"/>
      <w:spacing w:val="0"/>
      <w:kern w:val="0"/>
      <w:sz w:val="30"/>
      <w:szCs w:val="20"/>
      <w:u w:val="none"/>
      <w:lang w:val="ru-RU" w:eastAsia="zh-CN" w:bidi="hi-IN"/>
    </w:rPr>
  </w:style>
  <w:style w:type="paragraph" w:styleId="ListLabel61">
    <w:name w:val="ListLabel 6"/>
    <w:link w:val="Style_4_ch"/>
    <w:qFormat/>
    <w:pPr>
      <w:widowControl/>
      <w:bidi w:val="0"/>
      <w:jc w:val="left"/>
    </w:pPr>
    <w:rPr>
      <w:rFonts w:ascii="Times New Roman" w:hAnsi="Times New Roman" w:eastAsia="Tahoma" w:cs="Droid Sans Devanagari"/>
      <w:color w:val="000000"/>
      <w:spacing w:val="0"/>
      <w:kern w:val="0"/>
      <w:sz w:val="30"/>
      <w:szCs w:val="20"/>
      <w:u w:val="none"/>
      <w:lang w:val="ru-RU" w:eastAsia="zh-CN" w:bidi="hi-IN"/>
    </w:rPr>
  </w:style>
  <w:style w:type="paragraph" w:styleId="Contents91">
    <w:name w:val="Contents 9"/>
    <w:link w:val="Style_80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ListParagraph1">
    <w:name w:val="List Paragraph"/>
    <w:link w:val="Style_115_ch"/>
    <w:qFormat/>
    <w:pPr>
      <w:widowControl/>
      <w:bidi w:val="0"/>
      <w:jc w:val="left"/>
    </w:pPr>
    <w:rPr>
      <w:rFonts w:ascii="Calibri" w:hAnsi="Calibri" w:eastAsia="Tahoma" w:cs="Droid Sans Devanagari"/>
      <w:color w:val="000000"/>
      <w:spacing w:val="0"/>
      <w:kern w:val="0"/>
      <w:sz w:val="24"/>
      <w:szCs w:val="20"/>
      <w:lang w:val="ru-RU" w:eastAsia="zh-CN" w:bidi="hi-IN"/>
    </w:rPr>
  </w:style>
  <w:style w:type="paragraph" w:styleId="Style22">
    <w:name w:val="Body Text Indent"/>
    <w:basedOn w:val="Normal"/>
    <w:link w:val="Style_53_ch"/>
    <w:pPr>
      <w:spacing w:lineRule="atLeast" w:line="240"/>
      <w:ind w:left="6180" w:right="0" w:hanging="0"/>
      <w:jc w:val="left"/>
    </w:pPr>
    <w:rPr>
      <w:rFonts w:ascii="Times New Roman" w:hAnsi="Times New Roman"/>
      <w:sz w:val="30"/>
    </w:rPr>
  </w:style>
  <w:style w:type="paragraph" w:styleId="32">
    <w:name w:val="TOC 3"/>
    <w:basedOn w:val="Normal"/>
    <w:link w:val="Style_55_ch"/>
    <w:uiPriority w:val="39"/>
    <w:pPr>
      <w:widowControl/>
      <w:spacing w:lineRule="auto" w:line="240" w:before="0" w:after="0"/>
      <w:ind w:left="400" w:right="0" w:hanging="0"/>
      <w:jc w:val="left"/>
    </w:pPr>
    <w:rPr>
      <w:rFonts w:ascii="Times New Roman CYR" w:hAnsi="Times New Roman CYR"/>
      <w:color w:val="000000"/>
      <w:spacing w:val="0"/>
      <w:sz w:val="28"/>
    </w:rPr>
  </w:style>
  <w:style w:type="paragraph" w:styleId="511">
    <w:name w:val="Заголовок 51"/>
    <w:link w:val="Style_97_ch"/>
    <w:qFormat/>
    <w:pPr>
      <w:widowControl/>
      <w:bidi w:val="0"/>
      <w:jc w:val="left"/>
    </w:pPr>
    <w:rPr>
      <w:rFonts w:ascii="XO Thames" w:hAnsi="XO Thames" w:eastAsia="Tahoma" w:cs="Droid Sans Devanagari"/>
      <w:b/>
      <w:color w:val="000000"/>
      <w:spacing w:val="0"/>
      <w:kern w:val="0"/>
      <w:sz w:val="22"/>
      <w:szCs w:val="20"/>
      <w:lang w:val="ru-RU" w:eastAsia="zh-CN" w:bidi="hi-IN"/>
    </w:rPr>
  </w:style>
  <w:style w:type="paragraph" w:styleId="ListLabel21">
    <w:name w:val="ListLabel 2"/>
    <w:link w:val="Style_144_ch"/>
    <w:qFormat/>
    <w:pPr>
      <w:widowControl/>
      <w:bidi w:val="0"/>
      <w:jc w:val="left"/>
    </w:pPr>
    <w:rPr>
      <w:rFonts w:ascii="Times New Roman" w:hAnsi="Times New Roman" w:eastAsia="Tahoma" w:cs="Droid Sans Devanagari"/>
      <w:color w:val="000000"/>
      <w:spacing w:val="0"/>
      <w:kern w:val="0"/>
      <w:sz w:val="30"/>
      <w:szCs w:val="20"/>
      <w:u w:val="none"/>
      <w:lang w:val="ru-RU" w:eastAsia="zh-CN" w:bidi="hi-IN"/>
    </w:rPr>
  </w:style>
  <w:style w:type="paragraph" w:styleId="Footnote1">
    <w:name w:val="Footnote"/>
    <w:link w:val="Style_86_ch"/>
    <w:qFormat/>
    <w:pPr>
      <w:widowControl/>
      <w:bidi w:val="0"/>
      <w:spacing w:lineRule="auto" w:line="240" w:before="0" w:after="0"/>
      <w:ind w:left="0" w:right="0" w:hanging="0"/>
      <w:jc w:val="left"/>
    </w:pPr>
    <w:rPr>
      <w:rFonts w:ascii="XO Thames" w:hAnsi="XO Thames" w:eastAsia="Tahoma" w:cs="Droid Sans Devanagari"/>
      <w:color w:val="757575"/>
      <w:spacing w:val="0"/>
      <w:kern w:val="0"/>
      <w:sz w:val="28"/>
      <w:szCs w:val="20"/>
      <w:lang w:val="ru-RU" w:eastAsia="zh-CN" w:bidi="hi-IN"/>
    </w:rPr>
  </w:style>
  <w:style w:type="paragraph" w:styleId="ListLabel51">
    <w:name w:val="ListLabel 5"/>
    <w:link w:val="Style_109_ch"/>
    <w:qFormat/>
    <w:pPr>
      <w:widowControl/>
      <w:bidi w:val="0"/>
      <w:jc w:val="left"/>
    </w:pPr>
    <w:rPr>
      <w:rFonts w:ascii="Times New Roman" w:hAnsi="Times New Roman" w:eastAsia="Tahoma" w:cs="Droid Sans Devanagari"/>
      <w:color w:val="000000"/>
      <w:spacing w:val="0"/>
      <w:kern w:val="0"/>
      <w:sz w:val="30"/>
      <w:szCs w:val="20"/>
      <w:u w:val="none"/>
      <w:lang w:val="ru-RU" w:eastAsia="zh-CN" w:bidi="hi-IN"/>
    </w:rPr>
  </w:style>
  <w:style w:type="paragraph" w:styleId="121">
    <w:name w:val="Основной шрифт абзаца1"/>
    <w:link w:val="Style_66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Contents11">
    <w:name w:val="Contents 1"/>
    <w:link w:val="Style_101_ch"/>
    <w:qFormat/>
    <w:pPr>
      <w:widowControl/>
      <w:bidi w:val="0"/>
      <w:jc w:val="left"/>
    </w:pPr>
    <w:rPr>
      <w:rFonts w:ascii="XO Thames" w:hAnsi="XO Thames" w:eastAsia="Tahoma" w:cs="Droid Sans Devanagari"/>
      <w:b/>
      <w:color w:val="000000"/>
      <w:spacing w:val="0"/>
      <w:kern w:val="0"/>
      <w:sz w:val="28"/>
      <w:szCs w:val="20"/>
      <w:lang w:val="ru-RU" w:eastAsia="zh-CN" w:bidi="hi-IN"/>
    </w:rPr>
  </w:style>
  <w:style w:type="paragraph" w:styleId="BalloonText1">
    <w:name w:val="Balloon Text"/>
    <w:basedOn w:val="Normal"/>
    <w:link w:val="Style_81_ch"/>
    <w:qFormat/>
    <w:pPr>
      <w:spacing w:lineRule="auto" w:line="240"/>
    </w:pPr>
    <w:rPr>
      <w:rFonts w:ascii="Segoe UI" w:hAnsi="Segoe UI"/>
      <w:sz w:val="18"/>
    </w:rPr>
  </w:style>
  <w:style w:type="paragraph" w:styleId="Caption2">
    <w:name w:val="caption"/>
    <w:basedOn w:val="Normal"/>
    <w:link w:val="Style_112_ch"/>
    <w:qFormat/>
    <w:pPr>
      <w:widowControl/>
      <w:jc w:val="left"/>
    </w:pPr>
    <w:rPr>
      <w:i/>
      <w:sz w:val="24"/>
    </w:rPr>
  </w:style>
  <w:style w:type="paragraph" w:styleId="Indexheading1">
    <w:name w:val="index heading"/>
    <w:basedOn w:val="Normal"/>
    <w:link w:val="Style_133_ch"/>
    <w:qFormat/>
    <w:pPr/>
    <w:rPr/>
  </w:style>
  <w:style w:type="paragraph" w:styleId="122">
    <w:name w:val="Название1"/>
    <w:link w:val="Style_142_ch"/>
    <w:qFormat/>
    <w:pPr>
      <w:widowControl/>
      <w:bidi w:val="0"/>
      <w:jc w:val="left"/>
    </w:pPr>
    <w:rPr>
      <w:rFonts w:ascii="XO Thames" w:hAnsi="XO Thames" w:eastAsia="Tahoma" w:cs="Droid Sans Devanagari"/>
      <w:b/>
      <w:color w:val="000000"/>
      <w:spacing w:val="0"/>
      <w:kern w:val="0"/>
      <w:sz w:val="52"/>
      <w:szCs w:val="20"/>
      <w:lang w:val="ru-RU" w:eastAsia="zh-CN" w:bidi="hi-IN"/>
    </w:rPr>
  </w:style>
  <w:style w:type="paragraph" w:styleId="123">
    <w:name w:val="Верхний колонтитул1"/>
    <w:link w:val="Style_122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311">
    <w:name w:val="Заголовок 31"/>
    <w:link w:val="Style_126_ch"/>
    <w:qFormat/>
    <w:pPr>
      <w:widowControl/>
      <w:bidi w:val="0"/>
      <w:spacing w:lineRule="auto" w:line="240" w:before="0" w:after="0"/>
      <w:ind w:left="0" w:right="0" w:hanging="0"/>
      <w:jc w:val="left"/>
    </w:pPr>
    <w:rPr>
      <w:rFonts w:ascii="XO Thames" w:hAnsi="XO Thames" w:eastAsia="Tahoma" w:cs="Droid Sans Devanagari"/>
      <w:b/>
      <w:i/>
      <w:color w:val="000000"/>
      <w:spacing w:val="0"/>
      <w:kern w:val="0"/>
      <w:sz w:val="28"/>
      <w:szCs w:val="20"/>
      <w:lang w:val="ru-RU" w:eastAsia="zh-CN" w:bidi="hi-IN"/>
    </w:rPr>
  </w:style>
  <w:style w:type="paragraph" w:styleId="124">
    <w:name w:val="TOC 1"/>
    <w:basedOn w:val="Normal"/>
    <w:link w:val="Style_87_ch"/>
    <w:uiPriority w:val="39"/>
    <w:pPr>
      <w:widowControl/>
      <w:spacing w:lineRule="auto" w:line="240" w:before="0" w:after="0"/>
      <w:ind w:left="0" w:right="0" w:hanging="0"/>
      <w:jc w:val="left"/>
    </w:pPr>
    <w:rPr>
      <w:rFonts w:ascii="XO Thames" w:hAnsi="XO Thames"/>
      <w:b/>
      <w:color w:val="000000"/>
      <w:spacing w:val="0"/>
      <w:sz w:val="28"/>
    </w:rPr>
  </w:style>
  <w:style w:type="paragraph" w:styleId="HeaderandFooter1">
    <w:name w:val="Header and Footer"/>
    <w:link w:val="Style_94_ch"/>
    <w:qFormat/>
    <w:pPr>
      <w:widowControl/>
      <w:bidi w:val="0"/>
      <w:jc w:val="left"/>
    </w:pPr>
    <w:rPr>
      <w:rFonts w:ascii="XO Thames" w:hAnsi="XO Thames" w:eastAsia="Tahoma" w:cs="Droid Sans Devanagari"/>
      <w:color w:val="000000"/>
      <w:spacing w:val="0"/>
      <w:kern w:val="0"/>
      <w:sz w:val="28"/>
      <w:szCs w:val="20"/>
      <w:lang w:val="ru-RU" w:eastAsia="zh-CN" w:bidi="hi-IN"/>
    </w:rPr>
  </w:style>
  <w:style w:type="paragraph" w:styleId="Annotationreference1">
    <w:name w:val="annotation reference"/>
    <w:basedOn w:val="DefaultParagraphFont1"/>
    <w:link w:val="Style_98_ch"/>
    <w:qFormat/>
    <w:pPr/>
    <w:rPr>
      <w:sz w:val="18"/>
    </w:rPr>
  </w:style>
  <w:style w:type="paragraph" w:styleId="9">
    <w:name w:val="TOC 9"/>
    <w:basedOn w:val="Normal"/>
    <w:link w:val="Style_95_ch"/>
    <w:uiPriority w:val="39"/>
    <w:pPr>
      <w:widowControl/>
      <w:spacing w:lineRule="auto" w:line="240" w:before="0" w:after="0"/>
      <w:ind w:left="1600" w:right="0" w:hanging="0"/>
      <w:jc w:val="left"/>
    </w:pPr>
    <w:rPr>
      <w:rFonts w:ascii="Times New Roman CYR" w:hAnsi="Times New Roman CYR"/>
      <w:color w:val="000000"/>
      <w:spacing w:val="0"/>
      <w:sz w:val="28"/>
    </w:rPr>
  </w:style>
  <w:style w:type="paragraph" w:styleId="125">
    <w:name w:val="Подзаголовок1"/>
    <w:link w:val="Style_132_ch"/>
    <w:qFormat/>
    <w:pPr>
      <w:widowControl/>
      <w:bidi w:val="0"/>
      <w:spacing w:lineRule="auto" w:line="240" w:before="0" w:after="0"/>
      <w:ind w:left="0" w:right="0" w:hanging="0"/>
      <w:jc w:val="left"/>
    </w:pPr>
    <w:rPr>
      <w:rFonts w:ascii="XO Thames" w:hAnsi="XO Thames" w:eastAsia="Tahoma" w:cs="Droid Sans Devanagari"/>
      <w:i/>
      <w:color w:val="616161"/>
      <w:spacing w:val="0"/>
      <w:kern w:val="0"/>
      <w:sz w:val="24"/>
      <w:szCs w:val="20"/>
      <w:lang w:val="ru-RU" w:eastAsia="zh-CN" w:bidi="hi-IN"/>
    </w:rPr>
  </w:style>
  <w:style w:type="paragraph" w:styleId="126">
    <w:name w:val="Абзац списка1"/>
    <w:link w:val="Style_114_ch"/>
    <w:qFormat/>
    <w:pPr>
      <w:widowControl/>
      <w:bidi w:val="0"/>
      <w:spacing w:lineRule="auto" w:line="240" w:before="0" w:after="0"/>
      <w:ind w:left="0" w:right="0" w:hanging="0"/>
      <w:jc w:val="left"/>
    </w:pPr>
    <w:rPr>
      <w:rFonts w:ascii="Calibri" w:hAnsi="Calibri" w:eastAsia="Tahoma" w:cs="Droid Sans Devanagari"/>
      <w:color w:val="000000"/>
      <w:spacing w:val="0"/>
      <w:kern w:val="0"/>
      <w:sz w:val="24"/>
      <w:szCs w:val="20"/>
      <w:lang w:val="ru-RU" w:eastAsia="zh-CN" w:bidi="hi-IN"/>
    </w:rPr>
  </w:style>
  <w:style w:type="paragraph" w:styleId="8">
    <w:name w:val="TOC 8"/>
    <w:basedOn w:val="Normal"/>
    <w:link w:val="Style_103_ch"/>
    <w:uiPriority w:val="39"/>
    <w:pPr>
      <w:widowControl/>
      <w:spacing w:lineRule="auto" w:line="240" w:before="0" w:after="0"/>
      <w:ind w:left="1400" w:right="0" w:hanging="0"/>
      <w:jc w:val="left"/>
    </w:pPr>
    <w:rPr>
      <w:rFonts w:ascii="Times New Roman CYR" w:hAnsi="Times New Roman CYR"/>
      <w:color w:val="000000"/>
      <w:spacing w:val="0"/>
      <w:sz w:val="28"/>
    </w:rPr>
  </w:style>
  <w:style w:type="paragraph" w:styleId="Annotationsubject1">
    <w:name w:val="annotation subject"/>
    <w:basedOn w:val="Annotationtext1"/>
    <w:next w:val="Annotationtext1"/>
    <w:link w:val="Style_125_ch"/>
    <w:qFormat/>
    <w:pPr/>
    <w:rPr>
      <w:b/>
    </w:rPr>
  </w:style>
  <w:style w:type="paragraph" w:styleId="127">
    <w:name w:val="Обычный1"/>
    <w:link w:val="Style_139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411">
    <w:name w:val="Заголовок 41"/>
    <w:link w:val="Style_110_ch"/>
    <w:qFormat/>
    <w:pPr>
      <w:widowControl/>
      <w:bidi w:val="0"/>
      <w:spacing w:lineRule="auto" w:line="240" w:before="0" w:after="0"/>
      <w:ind w:left="0" w:right="0" w:hanging="0"/>
      <w:jc w:val="left"/>
    </w:pPr>
    <w:rPr>
      <w:rFonts w:ascii="XO Thames" w:hAnsi="XO Thames" w:eastAsia="Tahoma" w:cs="Droid Sans Devanagari"/>
      <w:b/>
      <w:color w:val="595959"/>
      <w:spacing w:val="0"/>
      <w:kern w:val="0"/>
      <w:sz w:val="26"/>
      <w:szCs w:val="20"/>
      <w:lang w:val="ru-RU" w:eastAsia="zh-CN" w:bidi="hi-IN"/>
    </w:rPr>
  </w:style>
  <w:style w:type="paragraph" w:styleId="128">
    <w:name w:val="Нижний колонтитул1"/>
    <w:link w:val="Style_119_ch"/>
    <w:qFormat/>
    <w:pPr>
      <w:widowControl/>
      <w:bidi w:val="0"/>
      <w:jc w:val="left"/>
    </w:pPr>
    <w:rPr>
      <w:rFonts w:ascii="Times New Roman CYR" w:hAnsi="Times New Roman CYR" w:eastAsia="Tahoma" w:cs="Droid Sans Devanagari"/>
      <w:color w:val="000000"/>
      <w:spacing w:val="0"/>
      <w:kern w:val="0"/>
      <w:sz w:val="28"/>
      <w:szCs w:val="20"/>
      <w:lang w:val="ru-RU" w:eastAsia="zh-CN" w:bidi="hi-IN"/>
    </w:rPr>
  </w:style>
  <w:style w:type="paragraph" w:styleId="52">
    <w:name w:val="TOC 5"/>
    <w:basedOn w:val="Normal"/>
    <w:link w:val="Style_111_ch"/>
    <w:uiPriority w:val="39"/>
    <w:pPr>
      <w:widowControl/>
      <w:spacing w:lineRule="auto" w:line="240" w:before="0" w:after="0"/>
      <w:ind w:left="800" w:right="0" w:hanging="0"/>
      <w:jc w:val="left"/>
    </w:pPr>
    <w:rPr>
      <w:rFonts w:ascii="Times New Roman CYR" w:hAnsi="Times New Roman CYR"/>
      <w:color w:val="000000"/>
      <w:spacing w:val="0"/>
      <w:sz w:val="28"/>
    </w:rPr>
  </w:style>
  <w:style w:type="paragraph" w:styleId="Appleconvertedspace1">
    <w:name w:val="apple-converted-space"/>
    <w:link w:val="Style_141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Toc101">
    <w:name w:val="toc 10"/>
    <w:link w:val="Style_134_ch"/>
    <w:uiPriority w:val="39"/>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Dtp1">
    <w:name w:val="dt-p"/>
    <w:link w:val="Style_131_ch"/>
    <w:qFormat/>
    <w:pPr>
      <w:widowControl/>
      <w:bidi w:val="0"/>
      <w:jc w:val="left"/>
    </w:pPr>
    <w:rPr>
      <w:rFonts w:ascii="Times New Roman" w:hAnsi="Times New Roman" w:eastAsia="Tahoma" w:cs="Droid Sans Devanagari"/>
      <w:color w:val="000000"/>
      <w:spacing w:val="0"/>
      <w:kern w:val="0"/>
      <w:sz w:val="24"/>
      <w:szCs w:val="20"/>
      <w:lang w:val="ru-RU" w:eastAsia="zh-CN" w:bidi="hi-IN"/>
    </w:rPr>
  </w:style>
  <w:style w:type="paragraph" w:styleId="Contents31">
    <w:name w:val="Contents 3"/>
    <w:link w:val="Style_128_ch"/>
    <w:qFormat/>
    <w:pPr>
      <w:widowControl/>
      <w:bidi w:val="0"/>
      <w:spacing w:lineRule="auto" w:line="240" w:before="0" w:after="0"/>
      <w:ind w:left="0" w:right="0" w:hanging="0"/>
      <w:jc w:val="left"/>
    </w:pPr>
    <w:rPr>
      <w:rFonts w:ascii="Times New Roman CYR" w:hAnsi="Times New Roman CYR" w:eastAsia="Tahoma" w:cs="Droid Sans Devanagari"/>
      <w:color w:val="000000"/>
      <w:spacing w:val="0"/>
      <w:kern w:val="0"/>
      <w:sz w:val="28"/>
      <w:szCs w:val="20"/>
      <w:lang w:val="ru-RU" w:eastAsia="zh-CN" w:bidi="hi-IN"/>
    </w:rPr>
  </w:style>
  <w:style w:type="paragraph" w:styleId="Style23">
    <w:name w:val="Subtitle"/>
    <w:basedOn w:val="Normal"/>
    <w:link w:val="Style_129_ch"/>
    <w:uiPriority w:val="11"/>
    <w:qFormat/>
    <w:pPr>
      <w:widowControl/>
      <w:spacing w:lineRule="auto" w:line="240" w:before="0" w:after="0"/>
      <w:ind w:left="0" w:right="0" w:hanging="0"/>
      <w:jc w:val="left"/>
    </w:pPr>
    <w:rPr>
      <w:rFonts w:ascii="XO Thames" w:hAnsi="XO Thames"/>
      <w:i/>
      <w:color w:val="616161"/>
      <w:spacing w:val="0"/>
      <w:sz w:val="24"/>
    </w:rPr>
  </w:style>
  <w:style w:type="paragraph" w:styleId="Style24">
    <w:name w:val="Title"/>
    <w:basedOn w:val="Normal"/>
    <w:link w:val="Style_143_ch"/>
    <w:qFormat/>
    <w:pPr>
      <w:widowControl/>
      <w:bidi w:val="0"/>
      <w:jc w:val="left"/>
    </w:pPr>
    <w:rPr>
      <w:rFonts w:ascii="XO Thames" w:hAnsi="XO Thames"/>
      <w:b/>
      <w:color w:val="000000"/>
      <w:spacing w:val="0"/>
      <w:sz w:val="52"/>
    </w:rPr>
  </w:style>
  <w:style w:type="table" w:default="1" w:styleId="Style_149">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LibreOffice/6.1.5.2$Linux_X86_64 LibreOffice_project/10$Build-2</Application>
  <Pages>5</Pages>
  <Words>600</Words>
  <Characters>4430</Characters>
  <CharactersWithSpaces>5032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2019-10-21T14:46:54Z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