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B73FB" w:rsidRDefault="001740C0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Зарегистрировано в Минюсте России 11 марта 2013 г. N 27584</w:t>
      </w:r>
    </w:p>
    <w:p w:rsidR="00000000" w:rsidRPr="002B73FB" w:rsidRDefault="001740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МИНИСТЕРСТВО ПРОМЫШЛЕННОСТИ И ТОРГОВЛИ РОССИЙСКОЙ ФЕДЕРАЦИИ</w:t>
      </w: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ПРИКАЗ</w:t>
      </w: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от 1 ноября 2012 г. N 1618</w:t>
      </w: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ОБ УТВЕРЖДЕНИИ КРИТЕРИЕВ</w:t>
      </w: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ОТНЕСЕНИЯ ТОВАРОВ, РАБОТ И УСЛУГ К ИННОВАЦИОННОЙ ПРОДУКЦИИ</w:t>
      </w: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И (ИЛИ) ВЫСОКОТ</w:t>
      </w:r>
      <w:r w:rsidRPr="002B73FB">
        <w:rPr>
          <w:rFonts w:ascii="Times New Roman" w:hAnsi="Times New Roman" w:cs="Times New Roman"/>
          <w:sz w:val="22"/>
          <w:szCs w:val="22"/>
        </w:rPr>
        <w:t>ЕХНОЛОГИЧНОЙ ПРОДУКЦИИ ПО ОТРАСЛЯМ,</w:t>
      </w: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ОТНОСЯЩИМСЯ К УСТАНОВЛЕННОЙ СФЕРЕ ДЕЯТЕЛЬНОСТИ МИНИСТЕРСТВА</w:t>
      </w: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ПРОМЫШЛЕННОСТИ И ТОРГОВЛИ РОССИЙСКОЙ ФЕДЕРАЦИИ</w:t>
      </w:r>
    </w:p>
    <w:p w:rsidR="00000000" w:rsidRPr="002B73FB" w:rsidRDefault="001740C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В соответствии с частью 4 статьи 4 Федерального закона от 18 июля 2011 г. N 223-ФЗ "О закупках товаров, работ, у</w:t>
      </w:r>
      <w:r w:rsidRPr="002B73FB">
        <w:rPr>
          <w:rFonts w:ascii="Times New Roman" w:hAnsi="Times New Roman" w:cs="Times New Roman"/>
          <w:sz w:val="22"/>
          <w:szCs w:val="22"/>
        </w:rPr>
        <w:t>слуг отдельными видами юридических лиц" (Собрание законодательства Российской Федерации, 2011, N 30 (ч. I), ст. 4571) приказываю: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 xml:space="preserve">утвердить прилагаемые </w:t>
      </w:r>
      <w:r w:rsidRPr="002B73FB">
        <w:rPr>
          <w:rFonts w:ascii="Times New Roman" w:hAnsi="Times New Roman" w:cs="Times New Roman"/>
          <w:sz w:val="22"/>
          <w:szCs w:val="22"/>
        </w:rPr>
        <w:t>критерии</w:t>
      </w:r>
      <w:r w:rsidRPr="002B73FB">
        <w:rPr>
          <w:rFonts w:ascii="Times New Roman" w:hAnsi="Times New Roman" w:cs="Times New Roman"/>
          <w:sz w:val="22"/>
          <w:szCs w:val="22"/>
        </w:rPr>
        <w:t xml:space="preserve"> отнесения товаров, работ и услуг к инновационной продукции </w:t>
      </w:r>
      <w:r w:rsidRPr="002B73FB">
        <w:rPr>
          <w:rFonts w:ascii="Times New Roman" w:hAnsi="Times New Roman" w:cs="Times New Roman"/>
          <w:sz w:val="22"/>
          <w:szCs w:val="22"/>
        </w:rPr>
        <w:t>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Федерации.</w:t>
      </w: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00000" w:rsidRPr="002B73FB" w:rsidRDefault="001740C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Министр</w:t>
      </w:r>
    </w:p>
    <w:p w:rsidR="00000000" w:rsidRPr="002B73FB" w:rsidRDefault="001740C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Д.МАНТУРОВ</w:t>
      </w: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25"/>
      <w:bookmarkEnd w:id="1"/>
      <w:r w:rsidRPr="002B73FB">
        <w:rPr>
          <w:rFonts w:ascii="Times New Roman" w:hAnsi="Times New Roman" w:cs="Times New Roman"/>
          <w:sz w:val="22"/>
          <w:szCs w:val="22"/>
        </w:rPr>
        <w:t>КРИТЕРИИ</w:t>
      </w: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ОТНЕСЕНИЯ ТОВАРОВ, РАБОТ И УСЛУГ К ИННОВАЦИОННОЙ ПРОДУКЦИИ</w:t>
      </w:r>
    </w:p>
    <w:p w:rsidR="00000000" w:rsidRPr="002B73FB" w:rsidRDefault="001740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И (ИЛИ) ВЫСОКОТЕХНОЛОГИЧНОЙ ПРОДУКЦИИ</w:t>
      </w: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I. Критерии отнесения товаров, работ, услуг</w:t>
      </w:r>
    </w:p>
    <w:p w:rsidR="00000000" w:rsidRPr="002B73FB" w:rsidRDefault="001740C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к инновационной продукции</w:t>
      </w: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2"/>
      <w:bookmarkEnd w:id="2"/>
      <w:r w:rsidRPr="002B73FB">
        <w:rPr>
          <w:rFonts w:ascii="Times New Roman" w:hAnsi="Times New Roman" w:cs="Times New Roman"/>
          <w:sz w:val="22"/>
          <w:szCs w:val="22"/>
        </w:rPr>
        <w:t>1. Потребительские свойства (в том числе функциональные характеристики) товар</w:t>
      </w:r>
      <w:r w:rsidRPr="002B73FB">
        <w:rPr>
          <w:rFonts w:ascii="Times New Roman" w:hAnsi="Times New Roman" w:cs="Times New Roman"/>
          <w:sz w:val="22"/>
          <w:szCs w:val="22"/>
        </w:rPr>
        <w:t>а являются новыми и (или) превосходят потребительские свойства (в том числе функциональные характеристики) ранее производимых товаров.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 xml:space="preserve">2. При производстве товара используются впервые внедренные результаты научно-исследовательских, опытно-конструкторских и </w:t>
      </w:r>
      <w:r w:rsidRPr="002B73FB">
        <w:rPr>
          <w:rFonts w:ascii="Times New Roman" w:hAnsi="Times New Roman" w:cs="Times New Roman"/>
          <w:sz w:val="22"/>
          <w:szCs w:val="22"/>
        </w:rPr>
        <w:t>технологических работ.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3. 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</w:t>
      </w:r>
      <w:r w:rsidRPr="002B73FB">
        <w:rPr>
          <w:rFonts w:ascii="Times New Roman" w:hAnsi="Times New Roman" w:cs="Times New Roman"/>
          <w:sz w:val="22"/>
          <w:szCs w:val="22"/>
        </w:rPr>
        <w:t>тоспособность товара, или новый способ применения товара, позволяющий расширить область его использования.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4. При производстве товара используются только новое или модернизированное технологическое оборудование, технологические процессы или технологии, ран</w:t>
      </w:r>
      <w:r w:rsidRPr="002B73FB">
        <w:rPr>
          <w:rFonts w:ascii="Times New Roman" w:hAnsi="Times New Roman" w:cs="Times New Roman"/>
          <w:sz w:val="22"/>
          <w:szCs w:val="22"/>
        </w:rPr>
        <w:t>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5. При выполнении работы и оказании услуги исп</w:t>
      </w:r>
      <w:r w:rsidRPr="002B73FB">
        <w:rPr>
          <w:rFonts w:ascii="Times New Roman" w:hAnsi="Times New Roman" w:cs="Times New Roman"/>
          <w:sz w:val="22"/>
          <w:szCs w:val="22"/>
        </w:rPr>
        <w:t xml:space="preserve">ользуются впервые внедренные результаты научно-исследовательских, опытно-конструкторских и технологических работ, которые ранее не </w:t>
      </w:r>
      <w:r w:rsidRPr="002B73FB">
        <w:rPr>
          <w:rFonts w:ascii="Times New Roman" w:hAnsi="Times New Roman" w:cs="Times New Roman"/>
          <w:sz w:val="22"/>
          <w:szCs w:val="22"/>
        </w:rPr>
        <w:lastRenderedPageBreak/>
        <w:t>использовались при выполнении аналогичных работ и оказании аналогичных услуг.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 xml:space="preserve">6. Выполнение работы и оказание услуги связано </w:t>
      </w:r>
      <w:r w:rsidRPr="002B73FB">
        <w:rPr>
          <w:rFonts w:ascii="Times New Roman" w:hAnsi="Times New Roman" w:cs="Times New Roman"/>
          <w:sz w:val="22"/>
          <w:szCs w:val="22"/>
        </w:rPr>
        <w:t>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7. Работа выполняется и оказывается услуга в области, в которой ранее аналогичная работ</w:t>
      </w:r>
      <w:r w:rsidRPr="002B73FB">
        <w:rPr>
          <w:rFonts w:ascii="Times New Roman" w:hAnsi="Times New Roman" w:cs="Times New Roman"/>
          <w:sz w:val="22"/>
          <w:szCs w:val="22"/>
        </w:rPr>
        <w:t>а и услуга не применялись.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8. Работа и услуга являются новой, ранее не выполнявшейся и не оказывавшейся.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9. При использовании в производстве товара, выполнении работы, оказании услуги результатов интеллектуальной деятельности, подлежащих правовой охране.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1"/>
      <w:bookmarkEnd w:id="3"/>
      <w:r w:rsidRPr="002B73FB">
        <w:rPr>
          <w:rFonts w:ascii="Times New Roman" w:hAnsi="Times New Roman" w:cs="Times New Roman"/>
          <w:sz w:val="22"/>
          <w:szCs w:val="22"/>
        </w:rPr>
        <w:t>10. При использовании в производстве товара, выполнении работы, оказании услуги новых научно-технических, конструктивных или (и) технологических решений.</w:t>
      </w: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II. Критерии отнесения товаров, работ, услуг</w:t>
      </w:r>
    </w:p>
    <w:p w:rsidR="00000000" w:rsidRPr="002B73FB" w:rsidRDefault="001740C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к высокотехнологичной продукции</w:t>
      </w: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46"/>
      <w:bookmarkEnd w:id="4"/>
      <w:r w:rsidRPr="002B73FB">
        <w:rPr>
          <w:rFonts w:ascii="Times New Roman" w:hAnsi="Times New Roman" w:cs="Times New Roman"/>
          <w:sz w:val="22"/>
          <w:szCs w:val="22"/>
        </w:rPr>
        <w:t xml:space="preserve">11. </w:t>
      </w:r>
      <w:r w:rsidRPr="002B73FB">
        <w:rPr>
          <w:rFonts w:ascii="Times New Roman" w:hAnsi="Times New Roman" w:cs="Times New Roman"/>
          <w:sz w:val="22"/>
          <w:szCs w:val="22"/>
        </w:rPr>
        <w:t>Товар, работа, услуга соответственно изготавливается, выполняется и оказывается предприятиями наукоемких отраслей.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12. Товар,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48"/>
      <w:bookmarkEnd w:id="5"/>
      <w:r w:rsidRPr="002B73FB">
        <w:rPr>
          <w:rFonts w:ascii="Times New Roman" w:hAnsi="Times New Roman" w:cs="Times New Roman"/>
          <w:sz w:val="22"/>
          <w:szCs w:val="22"/>
        </w:rPr>
        <w:t>13. Товар, работа, услуга соответственно производится, вып</w:t>
      </w:r>
      <w:r w:rsidRPr="002B73FB">
        <w:rPr>
          <w:rFonts w:ascii="Times New Roman" w:hAnsi="Times New Roman" w:cs="Times New Roman"/>
          <w:sz w:val="22"/>
          <w:szCs w:val="22"/>
        </w:rPr>
        <w:t>олняется и оказывается с участием высококвалифицированного, специально подготовленного персонала.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Примечания: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 xml:space="preserve">Инновационной продукцией признается товар, работа и услуга при соответствии одному или нескольким критериям, указанным в </w:t>
      </w:r>
      <w:r w:rsidRPr="002B73FB">
        <w:rPr>
          <w:rFonts w:ascii="Times New Roman" w:hAnsi="Times New Roman" w:cs="Times New Roman"/>
          <w:sz w:val="22"/>
          <w:szCs w:val="22"/>
        </w:rPr>
        <w:t>пунктах 1</w:t>
      </w:r>
      <w:r w:rsidRPr="002B73FB">
        <w:rPr>
          <w:rFonts w:ascii="Times New Roman" w:hAnsi="Times New Roman" w:cs="Times New Roman"/>
          <w:sz w:val="22"/>
          <w:szCs w:val="22"/>
        </w:rPr>
        <w:t xml:space="preserve"> - </w:t>
      </w:r>
      <w:r w:rsidRPr="002B73FB">
        <w:rPr>
          <w:rFonts w:ascii="Times New Roman" w:hAnsi="Times New Roman" w:cs="Times New Roman"/>
          <w:sz w:val="22"/>
          <w:szCs w:val="22"/>
        </w:rPr>
        <w:t>10</w:t>
      </w:r>
      <w:r w:rsidRPr="002B73FB">
        <w:rPr>
          <w:rFonts w:ascii="Times New Roman" w:hAnsi="Times New Roman" w:cs="Times New Roman"/>
          <w:sz w:val="22"/>
          <w:szCs w:val="22"/>
        </w:rPr>
        <w:t>.</w:t>
      </w:r>
    </w:p>
    <w:p w:rsidR="00000000" w:rsidRPr="002B73FB" w:rsidRDefault="00174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73FB">
        <w:rPr>
          <w:rFonts w:ascii="Times New Roman" w:hAnsi="Times New Roman" w:cs="Times New Roman"/>
          <w:sz w:val="22"/>
          <w:szCs w:val="22"/>
        </w:rPr>
        <w:t>Высокотехнологичной продукцией признается товар, работа и услуга при соответствии всем критериям, ука</w:t>
      </w:r>
      <w:r w:rsidRPr="002B73FB">
        <w:rPr>
          <w:rFonts w:ascii="Times New Roman" w:hAnsi="Times New Roman" w:cs="Times New Roman"/>
          <w:sz w:val="22"/>
          <w:szCs w:val="22"/>
        </w:rPr>
        <w:t xml:space="preserve">занным в </w:t>
      </w:r>
      <w:r w:rsidRPr="002B73FB">
        <w:rPr>
          <w:rFonts w:ascii="Times New Roman" w:hAnsi="Times New Roman" w:cs="Times New Roman"/>
          <w:sz w:val="22"/>
          <w:szCs w:val="22"/>
        </w:rPr>
        <w:t>пунктах 11</w:t>
      </w:r>
      <w:r w:rsidRPr="002B73FB">
        <w:rPr>
          <w:rFonts w:ascii="Times New Roman" w:hAnsi="Times New Roman" w:cs="Times New Roman"/>
          <w:sz w:val="22"/>
          <w:szCs w:val="22"/>
        </w:rPr>
        <w:t xml:space="preserve"> - </w:t>
      </w:r>
      <w:r w:rsidRPr="002B73FB">
        <w:rPr>
          <w:rFonts w:ascii="Times New Roman" w:hAnsi="Times New Roman" w:cs="Times New Roman"/>
          <w:sz w:val="22"/>
          <w:szCs w:val="22"/>
        </w:rPr>
        <w:t>13</w:t>
      </w:r>
      <w:r w:rsidRPr="002B73FB">
        <w:rPr>
          <w:rFonts w:ascii="Times New Roman" w:hAnsi="Times New Roman" w:cs="Times New Roman"/>
          <w:sz w:val="22"/>
          <w:szCs w:val="22"/>
        </w:rPr>
        <w:t>.</w:t>
      </w: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2B73FB" w:rsidRDefault="001740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40C0" w:rsidRPr="002B73FB" w:rsidRDefault="001740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sectPr w:rsidR="001740C0" w:rsidRPr="002B73FB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C0" w:rsidRDefault="001740C0">
      <w:pPr>
        <w:spacing w:after="0" w:line="240" w:lineRule="auto"/>
      </w:pPr>
      <w:r>
        <w:separator/>
      </w:r>
    </w:p>
  </w:endnote>
  <w:endnote w:type="continuationSeparator" w:id="0">
    <w:p w:rsidR="001740C0" w:rsidRDefault="0017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C0" w:rsidRDefault="001740C0">
      <w:pPr>
        <w:spacing w:after="0" w:line="240" w:lineRule="auto"/>
      </w:pPr>
      <w:r>
        <w:separator/>
      </w:r>
    </w:p>
  </w:footnote>
  <w:footnote w:type="continuationSeparator" w:id="0">
    <w:p w:rsidR="001740C0" w:rsidRDefault="0017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2B73FB" w:rsidRDefault="001740C0" w:rsidP="002B73FB">
    <w:pPr>
      <w:pStyle w:val="a3"/>
    </w:pPr>
    <w:r w:rsidRPr="002B73F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FB"/>
    <w:rsid w:val="001740C0"/>
    <w:rsid w:val="002B73FB"/>
    <w:rsid w:val="00F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73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FB"/>
  </w:style>
  <w:style w:type="paragraph" w:styleId="a5">
    <w:name w:val="footer"/>
    <w:basedOn w:val="a"/>
    <w:link w:val="a6"/>
    <w:uiPriority w:val="99"/>
    <w:unhideWhenUsed/>
    <w:rsid w:val="002B73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73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FB"/>
  </w:style>
  <w:style w:type="paragraph" w:styleId="a5">
    <w:name w:val="footer"/>
    <w:basedOn w:val="a"/>
    <w:link w:val="a6"/>
    <w:uiPriority w:val="99"/>
    <w:unhideWhenUsed/>
    <w:rsid w:val="002B73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Минпромторга России от 01.11.2012 N 1618"Об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</vt:lpstr>
    </vt:vector>
  </TitlesOfParts>
  <Company>КонсультантПлюс Версия 4017.00.91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России от 01.11.2012 N 1618"Об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</dc:title>
  <dc:creator>User</dc:creator>
  <cp:lastModifiedBy>User</cp:lastModifiedBy>
  <cp:revision>2</cp:revision>
  <dcterms:created xsi:type="dcterms:W3CDTF">2018-09-14T10:10:00Z</dcterms:created>
  <dcterms:modified xsi:type="dcterms:W3CDTF">2018-09-14T10:10:00Z</dcterms:modified>
</cp:coreProperties>
</file>