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A275B" w14:textId="5B9A596A" w:rsidR="005B4DF8" w:rsidRPr="00A47FF6" w:rsidRDefault="005B4DF8" w:rsidP="00A47F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7FF6">
        <w:rPr>
          <w:rFonts w:ascii="Times New Roman" w:hAnsi="Times New Roman"/>
          <w:b/>
          <w:sz w:val="24"/>
          <w:szCs w:val="24"/>
        </w:rPr>
        <w:t xml:space="preserve">ДОПОЛНИТЕЛЬНОЕ СОГЛАШЕНИЕ </w:t>
      </w:r>
      <w:r w:rsidR="00004B82">
        <w:rPr>
          <w:rFonts w:ascii="Times New Roman" w:hAnsi="Times New Roman"/>
          <w:b/>
          <w:sz w:val="24"/>
          <w:szCs w:val="24"/>
        </w:rPr>
        <w:t>№</w:t>
      </w:r>
      <w:r w:rsidRPr="00A47FF6">
        <w:rPr>
          <w:rFonts w:ascii="Times New Roman" w:hAnsi="Times New Roman"/>
          <w:b/>
          <w:sz w:val="24"/>
          <w:szCs w:val="24"/>
        </w:rPr>
        <w:t xml:space="preserve"> 1</w:t>
      </w:r>
    </w:p>
    <w:p w14:paraId="4FB49BFC" w14:textId="79C4CD1A" w:rsidR="005B4DF8" w:rsidRPr="00A47FF6" w:rsidRDefault="005B4DF8" w:rsidP="00A47F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7FF6">
        <w:rPr>
          <w:rFonts w:ascii="Times New Roman" w:hAnsi="Times New Roman"/>
          <w:b/>
          <w:sz w:val="24"/>
          <w:szCs w:val="24"/>
        </w:rPr>
        <w:t xml:space="preserve">к </w:t>
      </w:r>
      <w:r w:rsidR="00004B82">
        <w:rPr>
          <w:rFonts w:ascii="Times New Roman" w:hAnsi="Times New Roman"/>
          <w:b/>
          <w:sz w:val="24"/>
          <w:szCs w:val="24"/>
        </w:rPr>
        <w:t>Муниципальному</w:t>
      </w:r>
      <w:r w:rsidRPr="00A47FF6">
        <w:rPr>
          <w:rFonts w:ascii="Times New Roman" w:hAnsi="Times New Roman"/>
          <w:b/>
          <w:sz w:val="24"/>
          <w:szCs w:val="24"/>
        </w:rPr>
        <w:t xml:space="preserve"> контракту от </w:t>
      </w:r>
      <w:r w:rsidR="00004B82">
        <w:rPr>
          <w:rFonts w:ascii="Times New Roman" w:hAnsi="Times New Roman"/>
          <w:b/>
          <w:sz w:val="24"/>
          <w:szCs w:val="24"/>
        </w:rPr>
        <w:t>0</w:t>
      </w:r>
      <w:r w:rsidRPr="00A47FF6">
        <w:rPr>
          <w:rFonts w:ascii="Times New Roman" w:hAnsi="Times New Roman"/>
          <w:b/>
          <w:sz w:val="24"/>
          <w:szCs w:val="24"/>
        </w:rPr>
        <w:t xml:space="preserve">1 </w:t>
      </w:r>
      <w:r w:rsidR="00004B82">
        <w:rPr>
          <w:rFonts w:ascii="Times New Roman" w:hAnsi="Times New Roman"/>
          <w:b/>
          <w:sz w:val="24"/>
          <w:szCs w:val="24"/>
        </w:rPr>
        <w:t>ноября</w:t>
      </w:r>
      <w:bookmarkStart w:id="0" w:name="_GoBack"/>
      <w:bookmarkEnd w:id="0"/>
      <w:r w:rsidRPr="00A47FF6">
        <w:rPr>
          <w:rFonts w:ascii="Times New Roman" w:hAnsi="Times New Roman"/>
          <w:b/>
          <w:sz w:val="24"/>
          <w:szCs w:val="24"/>
        </w:rPr>
        <w:t xml:space="preserve"> 2019 г. </w:t>
      </w:r>
      <w:r w:rsidR="00004B82">
        <w:rPr>
          <w:rFonts w:ascii="Times New Roman" w:hAnsi="Times New Roman"/>
          <w:b/>
          <w:sz w:val="24"/>
          <w:szCs w:val="24"/>
        </w:rPr>
        <w:t>№</w:t>
      </w:r>
      <w:r w:rsidRPr="00A47FF6">
        <w:rPr>
          <w:rFonts w:ascii="Times New Roman" w:hAnsi="Times New Roman"/>
          <w:b/>
          <w:sz w:val="24"/>
          <w:szCs w:val="24"/>
        </w:rPr>
        <w:t xml:space="preserve"> 170</w:t>
      </w:r>
    </w:p>
    <w:p w14:paraId="5ED0E8CA" w14:textId="77777777" w:rsidR="005B4DF8" w:rsidRPr="00A47FF6" w:rsidRDefault="005B4DF8" w:rsidP="00A47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7FF6">
        <w:rPr>
          <w:rFonts w:ascii="Times New Roman" w:hAnsi="Times New Roman"/>
          <w:b/>
          <w:sz w:val="24"/>
          <w:szCs w:val="24"/>
        </w:rPr>
        <w:t>на поставку бумаги для офисной техники</w:t>
      </w:r>
    </w:p>
    <w:p w14:paraId="0F7F69D9" w14:textId="77777777" w:rsidR="005B4DF8" w:rsidRPr="00A47FF6" w:rsidRDefault="005B4DF8" w:rsidP="00A47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0C62DB" w14:textId="128F5FBD" w:rsidR="005B4DF8" w:rsidRPr="00A47FF6" w:rsidRDefault="005B4DF8" w:rsidP="00A47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FF6">
        <w:rPr>
          <w:rFonts w:ascii="Times New Roman" w:hAnsi="Times New Roman"/>
          <w:sz w:val="24"/>
          <w:szCs w:val="24"/>
        </w:rPr>
        <w:t xml:space="preserve">г. Санкт-Петербург </w:t>
      </w:r>
      <w:r w:rsidR="00004B82">
        <w:rPr>
          <w:rFonts w:ascii="Times New Roman" w:hAnsi="Times New Roman"/>
          <w:sz w:val="24"/>
          <w:szCs w:val="24"/>
        </w:rPr>
        <w:t>11</w:t>
      </w:r>
      <w:r w:rsidRPr="00A47FF6">
        <w:rPr>
          <w:rFonts w:ascii="Times New Roman" w:hAnsi="Times New Roman"/>
          <w:sz w:val="24"/>
          <w:szCs w:val="24"/>
        </w:rPr>
        <w:t> </w:t>
      </w:r>
      <w:r w:rsidR="00004B82">
        <w:rPr>
          <w:rFonts w:ascii="Times New Roman" w:hAnsi="Times New Roman"/>
          <w:sz w:val="24"/>
          <w:szCs w:val="24"/>
        </w:rPr>
        <w:t>ноября</w:t>
      </w:r>
      <w:r w:rsidRPr="00A47FF6">
        <w:rPr>
          <w:rFonts w:ascii="Times New Roman" w:hAnsi="Times New Roman"/>
          <w:sz w:val="24"/>
          <w:szCs w:val="24"/>
        </w:rPr>
        <w:t> 2019 г.</w:t>
      </w:r>
      <w:r w:rsidRPr="00A47FF6">
        <w:rPr>
          <w:rFonts w:ascii="Times New Roman" w:hAnsi="Times New Roman"/>
          <w:sz w:val="24"/>
          <w:szCs w:val="24"/>
        </w:rPr>
        <w:br/>
      </w:r>
    </w:p>
    <w:p w14:paraId="443927CD" w14:textId="099AF401" w:rsidR="005B4DF8" w:rsidRPr="00A47FF6" w:rsidRDefault="00004B82" w:rsidP="00A47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</w:t>
      </w:r>
      <w:r w:rsidR="005B4DF8" w:rsidRPr="00A47FF6">
        <w:rPr>
          <w:rFonts w:ascii="Times New Roman" w:hAnsi="Times New Roman"/>
          <w:sz w:val="24"/>
          <w:szCs w:val="24"/>
        </w:rPr>
        <w:t xml:space="preserve"> казенное учреждение </w:t>
      </w:r>
      <w:r>
        <w:rPr>
          <w:rFonts w:ascii="Times New Roman" w:hAnsi="Times New Roman"/>
          <w:sz w:val="24"/>
          <w:szCs w:val="24"/>
        </w:rPr>
        <w:t>«Госпиталь № 1»</w:t>
      </w:r>
      <w:r w:rsidR="005B4DF8" w:rsidRPr="00A47FF6"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sz w:val="24"/>
          <w:szCs w:val="24"/>
        </w:rPr>
        <w:t>«</w:t>
      </w:r>
      <w:r w:rsidR="005B4DF8" w:rsidRPr="00A47FF6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>»</w:t>
      </w:r>
      <w:r w:rsidR="005B4DF8" w:rsidRPr="00A47FF6">
        <w:rPr>
          <w:rFonts w:ascii="Times New Roman" w:hAnsi="Times New Roman"/>
          <w:sz w:val="24"/>
          <w:szCs w:val="24"/>
        </w:rPr>
        <w:t xml:space="preserve">, в лице директора А.А. Васильева, действующего на основании Устава, с одной стороны и </w:t>
      </w:r>
      <w:r>
        <w:rPr>
          <w:rFonts w:ascii="Times New Roman" w:hAnsi="Times New Roman"/>
          <w:sz w:val="24"/>
          <w:szCs w:val="24"/>
        </w:rPr>
        <w:t>О</w:t>
      </w:r>
      <w:r w:rsidR="005B4DF8" w:rsidRPr="00A47FF6">
        <w:rPr>
          <w:rFonts w:ascii="Times New Roman" w:hAnsi="Times New Roman"/>
          <w:sz w:val="24"/>
          <w:szCs w:val="24"/>
        </w:rPr>
        <w:t xml:space="preserve">бщество с ограниченной ответственностью </w:t>
      </w:r>
      <w:r>
        <w:rPr>
          <w:rFonts w:ascii="Times New Roman" w:hAnsi="Times New Roman"/>
          <w:sz w:val="24"/>
          <w:szCs w:val="24"/>
        </w:rPr>
        <w:t>«</w:t>
      </w:r>
      <w:r w:rsidR="005B4DF8" w:rsidRPr="00A47FF6">
        <w:rPr>
          <w:rFonts w:ascii="Times New Roman" w:hAnsi="Times New Roman"/>
          <w:sz w:val="24"/>
          <w:szCs w:val="24"/>
        </w:rPr>
        <w:t>Формат</w:t>
      </w:r>
      <w:r>
        <w:rPr>
          <w:rFonts w:ascii="Times New Roman" w:hAnsi="Times New Roman"/>
          <w:sz w:val="24"/>
          <w:szCs w:val="24"/>
        </w:rPr>
        <w:t>»</w:t>
      </w:r>
      <w:r w:rsidR="005B4DF8" w:rsidRPr="00A47FF6"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sz w:val="24"/>
          <w:szCs w:val="24"/>
        </w:rPr>
        <w:t>«</w:t>
      </w:r>
      <w:r w:rsidR="005B4DF8" w:rsidRPr="00A47FF6">
        <w:rPr>
          <w:rFonts w:ascii="Times New Roman" w:hAnsi="Times New Roman"/>
          <w:sz w:val="24"/>
          <w:szCs w:val="24"/>
        </w:rPr>
        <w:t>Поставщик</w:t>
      </w:r>
      <w:r>
        <w:rPr>
          <w:rFonts w:ascii="Times New Roman" w:hAnsi="Times New Roman"/>
          <w:sz w:val="24"/>
          <w:szCs w:val="24"/>
        </w:rPr>
        <w:t>»</w:t>
      </w:r>
      <w:r w:rsidR="005B4DF8" w:rsidRPr="00A47FF6">
        <w:rPr>
          <w:rFonts w:ascii="Times New Roman" w:hAnsi="Times New Roman"/>
          <w:sz w:val="24"/>
          <w:szCs w:val="24"/>
        </w:rPr>
        <w:t xml:space="preserve">, в лице генерального директора Я.Н. Николаева, действующего на основании Устава, с другой стороны, вместе именуемые </w:t>
      </w:r>
      <w:r>
        <w:rPr>
          <w:rFonts w:ascii="Times New Roman" w:hAnsi="Times New Roman"/>
          <w:sz w:val="24"/>
          <w:szCs w:val="24"/>
        </w:rPr>
        <w:t>«</w:t>
      </w:r>
      <w:r w:rsidR="005B4DF8" w:rsidRPr="00A47FF6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="005B4DF8" w:rsidRPr="00A47FF6">
        <w:rPr>
          <w:rFonts w:ascii="Times New Roman" w:hAnsi="Times New Roman"/>
          <w:sz w:val="24"/>
          <w:szCs w:val="24"/>
        </w:rPr>
        <w:t xml:space="preserve"> и каждый в отдельности </w:t>
      </w:r>
      <w:r>
        <w:rPr>
          <w:rFonts w:ascii="Times New Roman" w:hAnsi="Times New Roman"/>
          <w:sz w:val="24"/>
          <w:szCs w:val="24"/>
        </w:rPr>
        <w:t>«</w:t>
      </w:r>
      <w:r w:rsidR="005B4DF8" w:rsidRPr="00A47FF6">
        <w:rPr>
          <w:rFonts w:ascii="Times New Roman" w:hAnsi="Times New Roman"/>
          <w:sz w:val="24"/>
          <w:szCs w:val="24"/>
        </w:rPr>
        <w:t>Сторона</w:t>
      </w:r>
      <w:r>
        <w:rPr>
          <w:rFonts w:ascii="Times New Roman" w:hAnsi="Times New Roman"/>
          <w:sz w:val="24"/>
          <w:szCs w:val="24"/>
        </w:rPr>
        <w:t>»</w:t>
      </w:r>
      <w:r w:rsidR="005B4DF8" w:rsidRPr="00A47FF6">
        <w:rPr>
          <w:rFonts w:ascii="Times New Roman" w:hAnsi="Times New Roman"/>
          <w:sz w:val="24"/>
          <w:szCs w:val="24"/>
        </w:rPr>
        <w:t xml:space="preserve">, с соблюдением требований Гражданского кодекса Российской Федерации, ч. 7 ст. 95 Федерального закона от 05.04.2013 </w:t>
      </w:r>
      <w:r>
        <w:rPr>
          <w:rFonts w:ascii="Times New Roman" w:hAnsi="Times New Roman"/>
          <w:sz w:val="24"/>
          <w:szCs w:val="24"/>
        </w:rPr>
        <w:t>№</w:t>
      </w:r>
      <w:r w:rsidR="005B4DF8" w:rsidRPr="00A47FF6">
        <w:rPr>
          <w:rFonts w:ascii="Times New Roman" w:hAnsi="Times New Roman"/>
          <w:sz w:val="24"/>
          <w:szCs w:val="24"/>
        </w:rPr>
        <w:t xml:space="preserve"> 44-ФЗ </w:t>
      </w:r>
      <w:r>
        <w:rPr>
          <w:rFonts w:ascii="Times New Roman" w:hAnsi="Times New Roman"/>
          <w:sz w:val="24"/>
          <w:szCs w:val="24"/>
        </w:rPr>
        <w:t>«</w:t>
      </w:r>
      <w:r w:rsidR="005B4DF8" w:rsidRPr="00A47FF6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4"/>
          <w:szCs w:val="24"/>
        </w:rPr>
        <w:t>»</w:t>
      </w:r>
      <w:r w:rsidR="005B4DF8" w:rsidRPr="00A47FF6">
        <w:rPr>
          <w:rFonts w:ascii="Times New Roman" w:hAnsi="Times New Roman"/>
          <w:sz w:val="24"/>
          <w:szCs w:val="24"/>
        </w:rPr>
        <w:t xml:space="preserve"> заключили настоящее дополнительное соглашение о нижеследующем:</w:t>
      </w:r>
    </w:p>
    <w:p w14:paraId="5FB8BECF" w14:textId="6DEDA369" w:rsidR="005B4DF8" w:rsidRPr="00A47FF6" w:rsidRDefault="005B4DF8" w:rsidP="00A47F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FF6">
        <w:rPr>
          <w:rFonts w:ascii="Times New Roman" w:hAnsi="Times New Roman"/>
          <w:sz w:val="24"/>
          <w:szCs w:val="24"/>
        </w:rPr>
        <w:t xml:space="preserve">Установить, что Стороны пришли к соглашению о поставке товара, технические и функциональные характеристики (потребительские свойства) которого являются улучшенными по сравнению с характеристиками, указанными в </w:t>
      </w:r>
      <w:r w:rsidR="00004B82">
        <w:rPr>
          <w:rFonts w:ascii="Times New Roman" w:hAnsi="Times New Roman"/>
          <w:sz w:val="24"/>
          <w:szCs w:val="24"/>
        </w:rPr>
        <w:t>Муниципальном</w:t>
      </w:r>
      <w:r w:rsidRPr="00A47FF6">
        <w:rPr>
          <w:rFonts w:ascii="Times New Roman" w:hAnsi="Times New Roman"/>
          <w:sz w:val="24"/>
          <w:szCs w:val="24"/>
        </w:rPr>
        <w:t xml:space="preserve"> контракте.</w:t>
      </w:r>
    </w:p>
    <w:p w14:paraId="4D7CF526" w14:textId="170828F1" w:rsidR="005B4DF8" w:rsidRPr="00A47FF6" w:rsidRDefault="005B4DF8" w:rsidP="00A47F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FF6">
        <w:rPr>
          <w:rFonts w:ascii="Times New Roman" w:hAnsi="Times New Roman"/>
          <w:sz w:val="24"/>
          <w:szCs w:val="24"/>
        </w:rPr>
        <w:t xml:space="preserve">Заменить товар </w:t>
      </w:r>
      <w:r w:rsidR="00004B82">
        <w:rPr>
          <w:rFonts w:ascii="Times New Roman" w:hAnsi="Times New Roman"/>
          <w:sz w:val="24"/>
          <w:szCs w:val="24"/>
        </w:rPr>
        <w:t>«</w:t>
      </w:r>
      <w:r w:rsidRPr="00A47FF6">
        <w:rPr>
          <w:rFonts w:ascii="Times New Roman" w:hAnsi="Times New Roman"/>
          <w:sz w:val="24"/>
          <w:szCs w:val="24"/>
        </w:rPr>
        <w:t xml:space="preserve">Бумага для офисной техники </w:t>
      </w:r>
      <w:proofErr w:type="spellStart"/>
      <w:r w:rsidRPr="00A47FF6">
        <w:rPr>
          <w:rFonts w:ascii="Times New Roman" w:hAnsi="Times New Roman"/>
          <w:sz w:val="24"/>
          <w:szCs w:val="24"/>
        </w:rPr>
        <w:t>Ballet</w:t>
      </w:r>
      <w:proofErr w:type="spellEnd"/>
      <w:r w:rsidRPr="00A47F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FF6">
        <w:rPr>
          <w:rFonts w:ascii="Times New Roman" w:hAnsi="Times New Roman"/>
          <w:sz w:val="24"/>
          <w:szCs w:val="24"/>
        </w:rPr>
        <w:t>Classic</w:t>
      </w:r>
      <w:proofErr w:type="spellEnd"/>
      <w:r w:rsidR="00004B82">
        <w:rPr>
          <w:rFonts w:ascii="Times New Roman" w:hAnsi="Times New Roman"/>
          <w:sz w:val="24"/>
          <w:szCs w:val="24"/>
        </w:rPr>
        <w:t>»</w:t>
      </w:r>
      <w:r w:rsidRPr="00A47FF6">
        <w:rPr>
          <w:rFonts w:ascii="Times New Roman" w:hAnsi="Times New Roman"/>
          <w:sz w:val="24"/>
          <w:szCs w:val="24"/>
        </w:rPr>
        <w:t xml:space="preserve"> товаром с улучшенными характеристиками </w:t>
      </w:r>
      <w:r w:rsidR="00004B82">
        <w:rPr>
          <w:rFonts w:ascii="Times New Roman" w:hAnsi="Times New Roman"/>
          <w:sz w:val="24"/>
          <w:szCs w:val="24"/>
        </w:rPr>
        <w:t>«</w:t>
      </w:r>
      <w:r w:rsidRPr="00A47FF6">
        <w:rPr>
          <w:rFonts w:ascii="Times New Roman" w:hAnsi="Times New Roman"/>
          <w:sz w:val="24"/>
          <w:szCs w:val="24"/>
        </w:rPr>
        <w:t xml:space="preserve">Бумага для офисной техники </w:t>
      </w:r>
      <w:proofErr w:type="spellStart"/>
      <w:r w:rsidRPr="00A47FF6">
        <w:rPr>
          <w:rFonts w:ascii="Times New Roman" w:hAnsi="Times New Roman"/>
          <w:sz w:val="24"/>
          <w:szCs w:val="24"/>
        </w:rPr>
        <w:t>Ballet</w:t>
      </w:r>
      <w:proofErr w:type="spellEnd"/>
      <w:r w:rsidRPr="00A47F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FF6">
        <w:rPr>
          <w:rFonts w:ascii="Times New Roman" w:hAnsi="Times New Roman"/>
          <w:sz w:val="24"/>
          <w:szCs w:val="24"/>
        </w:rPr>
        <w:t>Premier</w:t>
      </w:r>
      <w:proofErr w:type="spellEnd"/>
      <w:r w:rsidR="00004B82">
        <w:rPr>
          <w:rFonts w:ascii="Times New Roman" w:hAnsi="Times New Roman"/>
          <w:sz w:val="24"/>
          <w:szCs w:val="24"/>
        </w:rPr>
        <w:t>»</w:t>
      </w:r>
      <w:r w:rsidRPr="00A47FF6">
        <w:rPr>
          <w:rFonts w:ascii="Times New Roman" w:hAnsi="Times New Roman"/>
          <w:sz w:val="24"/>
          <w:szCs w:val="24"/>
        </w:rPr>
        <w:t xml:space="preserve"> без изменения стоимости.</w:t>
      </w:r>
    </w:p>
    <w:p w14:paraId="4DD58680" w14:textId="2280367E" w:rsidR="005B4DF8" w:rsidRPr="00A47FF6" w:rsidRDefault="005B4DF8" w:rsidP="00A47F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FF6">
        <w:rPr>
          <w:rFonts w:ascii="Times New Roman" w:hAnsi="Times New Roman"/>
          <w:sz w:val="24"/>
          <w:szCs w:val="24"/>
        </w:rPr>
        <w:t xml:space="preserve">Изложить позицию 2 п. 3 </w:t>
      </w:r>
      <w:r w:rsidR="00004B82">
        <w:rPr>
          <w:rFonts w:ascii="Times New Roman" w:hAnsi="Times New Roman"/>
          <w:sz w:val="24"/>
          <w:szCs w:val="24"/>
        </w:rPr>
        <w:t>«</w:t>
      </w:r>
      <w:r w:rsidRPr="00A47FF6">
        <w:rPr>
          <w:rFonts w:ascii="Times New Roman" w:hAnsi="Times New Roman"/>
          <w:sz w:val="24"/>
          <w:szCs w:val="24"/>
        </w:rPr>
        <w:t>Описание поставляемого товара</w:t>
      </w:r>
      <w:r w:rsidR="00004B82">
        <w:rPr>
          <w:rFonts w:ascii="Times New Roman" w:hAnsi="Times New Roman"/>
          <w:sz w:val="24"/>
          <w:szCs w:val="24"/>
        </w:rPr>
        <w:t>»</w:t>
      </w:r>
      <w:r w:rsidRPr="00A47FF6">
        <w:rPr>
          <w:rFonts w:ascii="Times New Roman" w:hAnsi="Times New Roman"/>
          <w:sz w:val="24"/>
          <w:szCs w:val="24"/>
        </w:rPr>
        <w:t xml:space="preserve"> Технического задания (приложение 1 к </w:t>
      </w:r>
      <w:r w:rsidR="00004B82">
        <w:rPr>
          <w:rFonts w:ascii="Times New Roman" w:hAnsi="Times New Roman"/>
          <w:sz w:val="24"/>
          <w:szCs w:val="24"/>
        </w:rPr>
        <w:t>Муниципальному</w:t>
      </w:r>
      <w:r w:rsidRPr="00A47FF6">
        <w:rPr>
          <w:rFonts w:ascii="Times New Roman" w:hAnsi="Times New Roman"/>
          <w:sz w:val="24"/>
          <w:szCs w:val="24"/>
        </w:rPr>
        <w:t xml:space="preserve"> контракту) в следующей редакции:</w:t>
      </w:r>
    </w:p>
    <w:p w14:paraId="1395B239" w14:textId="77777777" w:rsidR="005B4DF8" w:rsidRPr="00A47FF6" w:rsidRDefault="005B4DF8" w:rsidP="00A47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5"/>
        <w:gridCol w:w="850"/>
        <w:gridCol w:w="851"/>
        <w:gridCol w:w="2566"/>
        <w:gridCol w:w="2566"/>
      </w:tblGrid>
      <w:tr w:rsidR="005B4DF8" w:rsidRPr="00A47FF6" w14:paraId="2FE08383" w14:textId="77777777" w:rsidTr="005B4DF8">
        <w:trPr>
          <w:trHeight w:val="646"/>
          <w:jc w:val="center"/>
        </w:trPr>
        <w:tc>
          <w:tcPr>
            <w:tcW w:w="425" w:type="dxa"/>
          </w:tcPr>
          <w:p w14:paraId="70E2E063" w14:textId="14A645CD" w:rsidR="005B4DF8" w:rsidRPr="00A47FF6" w:rsidRDefault="00004B82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985" w:type="dxa"/>
          </w:tcPr>
          <w:p w14:paraId="4AC73232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850" w:type="dxa"/>
          </w:tcPr>
          <w:p w14:paraId="56DD884C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</w:tcPr>
          <w:p w14:paraId="0BC2A72D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566" w:type="dxa"/>
          </w:tcPr>
          <w:p w14:paraId="45941B7A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566" w:type="dxa"/>
          </w:tcPr>
          <w:p w14:paraId="5DEEDEA7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Характеристика поставляемого товара</w:t>
            </w:r>
          </w:p>
        </w:tc>
      </w:tr>
      <w:tr w:rsidR="005B4DF8" w:rsidRPr="00A47FF6" w14:paraId="696A4F25" w14:textId="77777777" w:rsidTr="005B4DF8">
        <w:trPr>
          <w:trHeight w:val="450"/>
          <w:jc w:val="center"/>
        </w:trPr>
        <w:tc>
          <w:tcPr>
            <w:tcW w:w="425" w:type="dxa"/>
            <w:vMerge w:val="restart"/>
            <w:hideMark/>
          </w:tcPr>
          <w:p w14:paraId="53220012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hideMark/>
          </w:tcPr>
          <w:p w14:paraId="5A699751" w14:textId="77777777" w:rsidR="005B4DF8" w:rsidRPr="00A47FF6" w:rsidRDefault="005B4DF8" w:rsidP="00A47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 xml:space="preserve">Бумага для офисной техники </w:t>
            </w:r>
            <w:proofErr w:type="spellStart"/>
            <w:r w:rsidRPr="00A47FF6">
              <w:rPr>
                <w:rFonts w:ascii="Times New Roman" w:hAnsi="Times New Roman"/>
                <w:sz w:val="24"/>
                <w:szCs w:val="24"/>
              </w:rPr>
              <w:t>Ballet</w:t>
            </w:r>
            <w:proofErr w:type="spellEnd"/>
            <w:r w:rsidRPr="00A47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FF6">
              <w:rPr>
                <w:rFonts w:ascii="Times New Roman" w:hAnsi="Times New Roman"/>
                <w:sz w:val="24"/>
                <w:szCs w:val="24"/>
              </w:rPr>
              <w:t>Premie</w:t>
            </w:r>
            <w:proofErr w:type="spellEnd"/>
            <w:r w:rsidRPr="00A47FF6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850" w:type="dxa"/>
            <w:vMerge w:val="restart"/>
          </w:tcPr>
          <w:p w14:paraId="1FDEE408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пачка</w:t>
            </w:r>
          </w:p>
        </w:tc>
        <w:tc>
          <w:tcPr>
            <w:tcW w:w="851" w:type="dxa"/>
            <w:vMerge w:val="restart"/>
          </w:tcPr>
          <w:p w14:paraId="44DEC612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566" w:type="dxa"/>
            <w:hideMark/>
          </w:tcPr>
          <w:p w14:paraId="31617F1A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формат</w:t>
            </w:r>
          </w:p>
        </w:tc>
        <w:tc>
          <w:tcPr>
            <w:tcW w:w="2566" w:type="dxa"/>
            <w:hideMark/>
          </w:tcPr>
          <w:p w14:paraId="0455C4C4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А4 (210</w:t>
            </w:r>
            <w:r w:rsidRPr="00A47F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F6">
              <w:rPr>
                <w:rFonts w:ascii="Times New Roman" w:hAnsi="Times New Roman"/>
                <w:sz w:val="24"/>
                <w:szCs w:val="24"/>
              </w:rPr>
              <w:t xml:space="preserve">мм </w:t>
            </w:r>
            <w:r w:rsidRPr="00A47F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 </w:t>
            </w:r>
            <w:r w:rsidRPr="00A47FF6">
              <w:rPr>
                <w:rFonts w:ascii="Times New Roman" w:hAnsi="Times New Roman"/>
                <w:sz w:val="24"/>
                <w:szCs w:val="24"/>
              </w:rPr>
              <w:t>297 мм)</w:t>
            </w:r>
          </w:p>
        </w:tc>
      </w:tr>
      <w:tr w:rsidR="005B4DF8" w:rsidRPr="00A47FF6" w14:paraId="2262FFFE" w14:textId="77777777" w:rsidTr="005B4DF8">
        <w:trPr>
          <w:trHeight w:val="275"/>
          <w:jc w:val="center"/>
        </w:trPr>
        <w:tc>
          <w:tcPr>
            <w:tcW w:w="425" w:type="dxa"/>
            <w:vMerge/>
            <w:hideMark/>
          </w:tcPr>
          <w:p w14:paraId="2E6B2445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14:paraId="5F5B3F22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A91F3E9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C471573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hideMark/>
          </w:tcPr>
          <w:p w14:paraId="2E0EB485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цвет бумаги</w:t>
            </w:r>
          </w:p>
        </w:tc>
        <w:tc>
          <w:tcPr>
            <w:tcW w:w="2566" w:type="dxa"/>
            <w:hideMark/>
          </w:tcPr>
          <w:p w14:paraId="053020B2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</w:tr>
      <w:tr w:rsidR="005B4DF8" w:rsidRPr="00A47FF6" w14:paraId="78FAF282" w14:textId="77777777" w:rsidTr="005B4DF8">
        <w:trPr>
          <w:trHeight w:val="300"/>
          <w:jc w:val="center"/>
        </w:trPr>
        <w:tc>
          <w:tcPr>
            <w:tcW w:w="425" w:type="dxa"/>
            <w:vMerge/>
            <w:hideMark/>
          </w:tcPr>
          <w:p w14:paraId="4B037702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14:paraId="5EF9695B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14BBBE6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1743959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hideMark/>
          </w:tcPr>
          <w:p w14:paraId="12C90086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белизна (по CIE)</w:t>
            </w:r>
          </w:p>
        </w:tc>
        <w:tc>
          <w:tcPr>
            <w:tcW w:w="2566" w:type="dxa"/>
            <w:hideMark/>
          </w:tcPr>
          <w:p w14:paraId="4425CB74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FF6">
              <w:rPr>
                <w:rFonts w:ascii="Times New Roman" w:hAnsi="Times New Roman"/>
                <w:sz w:val="24"/>
                <w:szCs w:val="24"/>
                <w:lang w:val="en-US"/>
              </w:rPr>
              <w:t>162%</w:t>
            </w:r>
          </w:p>
        </w:tc>
      </w:tr>
      <w:tr w:rsidR="005B4DF8" w:rsidRPr="00A47FF6" w14:paraId="7F3B917B" w14:textId="77777777" w:rsidTr="005B4DF8">
        <w:trPr>
          <w:trHeight w:val="257"/>
          <w:jc w:val="center"/>
        </w:trPr>
        <w:tc>
          <w:tcPr>
            <w:tcW w:w="425" w:type="dxa"/>
            <w:vMerge/>
            <w:hideMark/>
          </w:tcPr>
          <w:p w14:paraId="4E366F78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14:paraId="195F2D61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35CB375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65D8BCF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hideMark/>
          </w:tcPr>
          <w:p w14:paraId="0DC96B3B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плотность</w:t>
            </w:r>
          </w:p>
        </w:tc>
        <w:tc>
          <w:tcPr>
            <w:tcW w:w="2566" w:type="dxa"/>
            <w:hideMark/>
          </w:tcPr>
          <w:p w14:paraId="0323608C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F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80 </w:t>
            </w:r>
            <w:r w:rsidRPr="00A47FF6">
              <w:rPr>
                <w:rFonts w:ascii="Times New Roman" w:hAnsi="Times New Roman"/>
                <w:sz w:val="24"/>
                <w:szCs w:val="24"/>
              </w:rPr>
              <w:t>г/м</w:t>
            </w:r>
            <w:r w:rsidRPr="00A47FF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B4DF8" w:rsidRPr="00A47FF6" w14:paraId="075A426B" w14:textId="77777777" w:rsidTr="005B4DF8">
        <w:trPr>
          <w:trHeight w:val="268"/>
          <w:jc w:val="center"/>
        </w:trPr>
        <w:tc>
          <w:tcPr>
            <w:tcW w:w="425" w:type="dxa"/>
            <w:vMerge/>
            <w:hideMark/>
          </w:tcPr>
          <w:p w14:paraId="2B49057C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14:paraId="2B6442E2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066B3F7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F12D8BB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hideMark/>
          </w:tcPr>
          <w:p w14:paraId="51115B25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количество листов в пачке</w:t>
            </w:r>
          </w:p>
        </w:tc>
        <w:tc>
          <w:tcPr>
            <w:tcW w:w="2566" w:type="dxa"/>
            <w:hideMark/>
          </w:tcPr>
          <w:p w14:paraId="21E272C9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B4DF8" w:rsidRPr="00A47FF6" w14:paraId="0D58B1C1" w14:textId="77777777" w:rsidTr="005B4DF8">
        <w:trPr>
          <w:jc w:val="center"/>
        </w:trPr>
        <w:tc>
          <w:tcPr>
            <w:tcW w:w="425" w:type="dxa"/>
            <w:vMerge/>
            <w:hideMark/>
          </w:tcPr>
          <w:p w14:paraId="2CB2BB98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14:paraId="5FD37CF3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F6D6219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2594189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hideMark/>
          </w:tcPr>
          <w:p w14:paraId="2533E031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количество пачек в упаковке</w:t>
            </w:r>
          </w:p>
        </w:tc>
        <w:tc>
          <w:tcPr>
            <w:tcW w:w="2566" w:type="dxa"/>
            <w:hideMark/>
          </w:tcPr>
          <w:p w14:paraId="522C6CD9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B4DF8" w:rsidRPr="00A47FF6" w14:paraId="7AD1BD92" w14:textId="77777777" w:rsidTr="005B4DF8">
        <w:trPr>
          <w:trHeight w:val="193"/>
          <w:jc w:val="center"/>
        </w:trPr>
        <w:tc>
          <w:tcPr>
            <w:tcW w:w="425" w:type="dxa"/>
            <w:vMerge/>
            <w:hideMark/>
          </w:tcPr>
          <w:p w14:paraId="1EA7E254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14:paraId="29A2603F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5531F69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0E8E6C5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hideMark/>
          </w:tcPr>
          <w:p w14:paraId="31E9F56D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яркость</w:t>
            </w:r>
          </w:p>
        </w:tc>
        <w:tc>
          <w:tcPr>
            <w:tcW w:w="2566" w:type="dxa"/>
            <w:hideMark/>
          </w:tcPr>
          <w:p w14:paraId="777912C3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FF6">
              <w:rPr>
                <w:rFonts w:ascii="Times New Roman" w:hAnsi="Times New Roman"/>
                <w:sz w:val="24"/>
                <w:szCs w:val="24"/>
                <w:lang w:val="en-US"/>
              </w:rPr>
              <w:t>98%</w:t>
            </w:r>
          </w:p>
        </w:tc>
      </w:tr>
      <w:tr w:rsidR="005B4DF8" w:rsidRPr="00A47FF6" w14:paraId="4E85A68B" w14:textId="77777777" w:rsidTr="005B4DF8">
        <w:trPr>
          <w:jc w:val="center"/>
        </w:trPr>
        <w:tc>
          <w:tcPr>
            <w:tcW w:w="425" w:type="dxa"/>
            <w:vMerge/>
            <w:hideMark/>
          </w:tcPr>
          <w:p w14:paraId="5B627842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14:paraId="6BAC5D4E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E8477AA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AEF9830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hideMark/>
          </w:tcPr>
          <w:p w14:paraId="64AE44B3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непрозрачность</w:t>
            </w:r>
          </w:p>
        </w:tc>
        <w:tc>
          <w:tcPr>
            <w:tcW w:w="2566" w:type="dxa"/>
            <w:hideMark/>
          </w:tcPr>
          <w:p w14:paraId="0C8E6A03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FF6">
              <w:rPr>
                <w:rFonts w:ascii="Times New Roman" w:hAnsi="Times New Roman"/>
                <w:sz w:val="24"/>
                <w:szCs w:val="24"/>
                <w:lang w:val="en-US"/>
              </w:rPr>
              <w:t>93%</w:t>
            </w:r>
          </w:p>
        </w:tc>
      </w:tr>
      <w:tr w:rsidR="005B4DF8" w:rsidRPr="00A47FF6" w14:paraId="2E06321E" w14:textId="77777777" w:rsidTr="005B4DF8">
        <w:trPr>
          <w:jc w:val="center"/>
        </w:trPr>
        <w:tc>
          <w:tcPr>
            <w:tcW w:w="425" w:type="dxa"/>
            <w:vMerge/>
            <w:hideMark/>
          </w:tcPr>
          <w:p w14:paraId="7852F7D6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14:paraId="21FAC8AD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CF1591C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1F44CDB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hideMark/>
          </w:tcPr>
          <w:p w14:paraId="5435448D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толщина</w:t>
            </w:r>
          </w:p>
        </w:tc>
        <w:tc>
          <w:tcPr>
            <w:tcW w:w="2566" w:type="dxa"/>
            <w:hideMark/>
          </w:tcPr>
          <w:p w14:paraId="1A93AAA5" w14:textId="77777777" w:rsidR="005B4DF8" w:rsidRPr="00A47FF6" w:rsidRDefault="005B4DF8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106 мкм</w:t>
            </w:r>
          </w:p>
        </w:tc>
      </w:tr>
    </w:tbl>
    <w:p w14:paraId="3EBD68E3" w14:textId="77777777" w:rsidR="005B4DF8" w:rsidRPr="00A47FF6" w:rsidRDefault="005B4DF8" w:rsidP="00A47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6DAAF4" w14:textId="32949116" w:rsidR="005B4DF8" w:rsidRPr="00A47FF6" w:rsidRDefault="005B4DF8" w:rsidP="00A47F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FF6">
        <w:rPr>
          <w:rFonts w:ascii="Times New Roman" w:hAnsi="Times New Roman"/>
          <w:sz w:val="24"/>
          <w:szCs w:val="24"/>
        </w:rPr>
        <w:t xml:space="preserve">Изложить позицию 2 Спецификации (приложение 2 к </w:t>
      </w:r>
      <w:r w:rsidR="00004B82">
        <w:rPr>
          <w:rFonts w:ascii="Times New Roman" w:hAnsi="Times New Roman"/>
          <w:sz w:val="24"/>
          <w:szCs w:val="24"/>
        </w:rPr>
        <w:t>Муниципальному</w:t>
      </w:r>
      <w:r w:rsidRPr="00A47FF6">
        <w:rPr>
          <w:rFonts w:ascii="Times New Roman" w:hAnsi="Times New Roman"/>
          <w:sz w:val="24"/>
          <w:szCs w:val="24"/>
        </w:rPr>
        <w:t xml:space="preserve"> контракту) в следующей редакции:</w:t>
      </w:r>
    </w:p>
    <w:p w14:paraId="214407FE" w14:textId="77777777" w:rsidR="005B4DF8" w:rsidRPr="00A47FF6" w:rsidRDefault="005B4DF8" w:rsidP="00A47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191"/>
        <w:gridCol w:w="1134"/>
        <w:gridCol w:w="992"/>
        <w:gridCol w:w="1736"/>
        <w:gridCol w:w="1736"/>
      </w:tblGrid>
      <w:tr w:rsidR="00611866" w:rsidRPr="00A47FF6" w14:paraId="43F2B2E4" w14:textId="77777777" w:rsidTr="00611866">
        <w:trPr>
          <w:trHeight w:val="683"/>
          <w:jc w:val="center"/>
        </w:trPr>
        <w:tc>
          <w:tcPr>
            <w:tcW w:w="425" w:type="dxa"/>
          </w:tcPr>
          <w:p w14:paraId="49F35B56" w14:textId="5E9E24B7" w:rsidR="00611866" w:rsidRPr="00A47FF6" w:rsidRDefault="00004B82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191" w:type="dxa"/>
          </w:tcPr>
          <w:p w14:paraId="1803D7B3" w14:textId="77777777" w:rsidR="00611866" w:rsidRPr="00A47FF6" w:rsidRDefault="00611866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</w:tcPr>
          <w:p w14:paraId="66769F41" w14:textId="77777777" w:rsidR="00611866" w:rsidRPr="00A47FF6" w:rsidRDefault="00611866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14:paraId="6FC8676A" w14:textId="77777777" w:rsidR="00611866" w:rsidRPr="00A47FF6" w:rsidRDefault="00611866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736" w:type="dxa"/>
          </w:tcPr>
          <w:p w14:paraId="76342F70" w14:textId="77777777" w:rsidR="00611866" w:rsidRPr="00A47FF6" w:rsidRDefault="00611866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Цена за ед. с НДС, руб.</w:t>
            </w:r>
          </w:p>
        </w:tc>
        <w:tc>
          <w:tcPr>
            <w:tcW w:w="1736" w:type="dxa"/>
            <w:hideMark/>
          </w:tcPr>
          <w:p w14:paraId="4B0CC51C" w14:textId="77777777" w:rsidR="00611866" w:rsidRPr="00A47FF6" w:rsidRDefault="00611866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Стоимость с НДС,</w:t>
            </w:r>
            <w:r w:rsidRPr="00A47F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47FF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611866" w:rsidRPr="00A47FF6" w14:paraId="65AC3945" w14:textId="77777777" w:rsidTr="00611866">
        <w:trPr>
          <w:jc w:val="center"/>
        </w:trPr>
        <w:tc>
          <w:tcPr>
            <w:tcW w:w="425" w:type="dxa"/>
            <w:hideMark/>
          </w:tcPr>
          <w:p w14:paraId="50C5A7FF" w14:textId="77777777" w:rsidR="00611866" w:rsidRPr="00A47FF6" w:rsidRDefault="00611866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49CAD34D" w14:textId="77777777" w:rsidR="00611866" w:rsidRPr="00A47FF6" w:rsidRDefault="00611866" w:rsidP="00A47F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FF6">
              <w:rPr>
                <w:rFonts w:ascii="Times New Roman" w:hAnsi="Times New Roman"/>
                <w:bCs/>
                <w:sz w:val="24"/>
                <w:szCs w:val="24"/>
              </w:rPr>
              <w:t xml:space="preserve">Бумага для офисной техники </w:t>
            </w:r>
            <w:proofErr w:type="spellStart"/>
            <w:r w:rsidRPr="00A47FF6">
              <w:rPr>
                <w:rFonts w:ascii="Times New Roman" w:hAnsi="Times New Roman"/>
                <w:bCs/>
                <w:sz w:val="24"/>
                <w:szCs w:val="24"/>
              </w:rPr>
              <w:t>Ballet</w:t>
            </w:r>
            <w:proofErr w:type="spellEnd"/>
            <w:r w:rsidRPr="00A47F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7FF6">
              <w:rPr>
                <w:rFonts w:ascii="Times New Roman" w:hAnsi="Times New Roman"/>
                <w:bCs/>
                <w:sz w:val="24"/>
                <w:szCs w:val="24"/>
              </w:rPr>
              <w:t>Premie</w:t>
            </w:r>
            <w:proofErr w:type="spellEnd"/>
            <w:r w:rsidRPr="00A47FF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1134" w:type="dxa"/>
            <w:hideMark/>
          </w:tcPr>
          <w:p w14:paraId="05191FDF" w14:textId="77777777" w:rsidR="00611866" w:rsidRPr="00A47FF6" w:rsidRDefault="00611866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14:paraId="2FE85AE5" w14:textId="77777777" w:rsidR="00611866" w:rsidRPr="00A47FF6" w:rsidRDefault="00611866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736" w:type="dxa"/>
            <w:hideMark/>
          </w:tcPr>
          <w:p w14:paraId="7FF3D576" w14:textId="77777777" w:rsidR="00611866" w:rsidRPr="00A47FF6" w:rsidRDefault="00611866" w:rsidP="00A4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  <w:tc>
          <w:tcPr>
            <w:tcW w:w="1736" w:type="dxa"/>
            <w:hideMark/>
          </w:tcPr>
          <w:p w14:paraId="4850FAA4" w14:textId="77777777" w:rsidR="00611866" w:rsidRPr="00A47FF6" w:rsidRDefault="00611866" w:rsidP="00D7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162 400,00</w:t>
            </w:r>
          </w:p>
        </w:tc>
      </w:tr>
    </w:tbl>
    <w:p w14:paraId="1B1E0826" w14:textId="77777777" w:rsidR="005B4DF8" w:rsidRPr="00A47FF6" w:rsidRDefault="005B4DF8" w:rsidP="00A47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2B6BD9" w14:textId="3095A197" w:rsidR="005B4DF8" w:rsidRPr="00A47FF6" w:rsidRDefault="005B4DF8" w:rsidP="00A47F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FF6">
        <w:rPr>
          <w:rFonts w:ascii="Times New Roman" w:hAnsi="Times New Roman"/>
          <w:sz w:val="24"/>
          <w:szCs w:val="24"/>
        </w:rPr>
        <w:t xml:space="preserve">Настоящее соглашение вступает в силу с момента его подписания Сторонами и действует в течение всего срока действия </w:t>
      </w:r>
      <w:r w:rsidR="00004B82">
        <w:rPr>
          <w:rFonts w:ascii="Times New Roman" w:hAnsi="Times New Roman"/>
          <w:sz w:val="24"/>
          <w:szCs w:val="24"/>
        </w:rPr>
        <w:t>Муниципального</w:t>
      </w:r>
      <w:r w:rsidRPr="00A47FF6">
        <w:rPr>
          <w:rFonts w:ascii="Times New Roman" w:hAnsi="Times New Roman"/>
          <w:sz w:val="24"/>
          <w:szCs w:val="24"/>
        </w:rPr>
        <w:t xml:space="preserve"> контракта.</w:t>
      </w:r>
    </w:p>
    <w:p w14:paraId="1ED56011" w14:textId="77777777" w:rsidR="005B4DF8" w:rsidRPr="00A47FF6" w:rsidRDefault="005B4DF8" w:rsidP="00A47F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FF6">
        <w:rPr>
          <w:rFonts w:ascii="Times New Roman" w:hAnsi="Times New Roman"/>
          <w:sz w:val="24"/>
          <w:szCs w:val="24"/>
        </w:rPr>
        <w:t>Настоящее соглашение составлено в 2 (двух) экземплярах, имеющих равную юридическую силу, по 1 (одному) экземпляру для каждой из Сторон.</w:t>
      </w:r>
    </w:p>
    <w:p w14:paraId="7AD325CB" w14:textId="0FC567E3" w:rsidR="005B4DF8" w:rsidRPr="00A47FF6" w:rsidRDefault="005B4DF8" w:rsidP="00A47F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FF6">
        <w:rPr>
          <w:rFonts w:ascii="Times New Roman" w:hAnsi="Times New Roman"/>
          <w:sz w:val="24"/>
          <w:szCs w:val="24"/>
        </w:rPr>
        <w:t xml:space="preserve">Во всем остальном, что не предусмотрено настоящим соглашением, остаются в силе и действуют условия </w:t>
      </w:r>
      <w:r w:rsidR="00004B82">
        <w:rPr>
          <w:rFonts w:ascii="Times New Roman" w:hAnsi="Times New Roman"/>
          <w:sz w:val="24"/>
          <w:szCs w:val="24"/>
        </w:rPr>
        <w:t>Муниципального</w:t>
      </w:r>
      <w:r w:rsidRPr="00A47FF6">
        <w:rPr>
          <w:rFonts w:ascii="Times New Roman" w:hAnsi="Times New Roman"/>
          <w:sz w:val="24"/>
          <w:szCs w:val="24"/>
        </w:rPr>
        <w:t xml:space="preserve"> контракта.</w:t>
      </w:r>
    </w:p>
    <w:p w14:paraId="115DD0BD" w14:textId="77777777" w:rsidR="00FD6607" w:rsidRPr="00A47FF6" w:rsidRDefault="005B4DF8" w:rsidP="00A47F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FF6">
        <w:rPr>
          <w:rFonts w:ascii="Times New Roman" w:hAnsi="Times New Roman"/>
          <w:sz w:val="24"/>
          <w:szCs w:val="24"/>
        </w:rPr>
        <w:t>Адреса, реквизиты и подписи Сторон:</w:t>
      </w:r>
    </w:p>
    <w:p w14:paraId="571D9D07" w14:textId="77777777" w:rsidR="00611866" w:rsidRPr="00177274" w:rsidRDefault="00611866" w:rsidP="00A47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11866" w:rsidRPr="00A47FF6" w14:paraId="395254F0" w14:textId="77777777" w:rsidTr="00611866">
        <w:trPr>
          <w:jc w:val="center"/>
        </w:trPr>
        <w:tc>
          <w:tcPr>
            <w:tcW w:w="4535" w:type="dxa"/>
          </w:tcPr>
          <w:p w14:paraId="261E027E" w14:textId="77777777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47FF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47FF6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Заказчик:</w:t>
            </w:r>
          </w:p>
        </w:tc>
        <w:tc>
          <w:tcPr>
            <w:tcW w:w="4535" w:type="dxa"/>
          </w:tcPr>
          <w:p w14:paraId="6852534B" w14:textId="77777777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b/>
                <w:bCs/>
                <w:sz w:val="24"/>
                <w:szCs w:val="24"/>
              </w:rPr>
              <w:t>Подрядчик:</w:t>
            </w:r>
          </w:p>
        </w:tc>
      </w:tr>
      <w:tr w:rsidR="00611866" w:rsidRPr="00A47FF6" w14:paraId="026FB0D3" w14:textId="77777777" w:rsidTr="00611866">
        <w:trPr>
          <w:jc w:val="center"/>
        </w:trPr>
        <w:tc>
          <w:tcPr>
            <w:tcW w:w="4535" w:type="dxa"/>
          </w:tcPr>
          <w:p w14:paraId="26915C39" w14:textId="71ED0D66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ГКУ </w:t>
            </w:r>
            <w:r w:rsidR="00004B82">
              <w:rPr>
                <w:rFonts w:ascii="Times New Roman" w:hAnsi="Times New Roman"/>
                <w:b/>
                <w:bCs/>
                <w:sz w:val="24"/>
                <w:szCs w:val="24"/>
              </w:rPr>
              <w:t>«Госпиталь № 1»</w:t>
            </w:r>
          </w:p>
          <w:p w14:paraId="318BB2CD" w14:textId="77777777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Адрес: ул. Таврическая, д. 4, лит. А, г. Санкт-Петербург, 123321</w:t>
            </w:r>
          </w:p>
          <w:p w14:paraId="57572FDF" w14:textId="77777777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ИНН 7829015636, КПП 782901001</w:t>
            </w:r>
          </w:p>
          <w:p w14:paraId="46D47034" w14:textId="77777777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Министерство финансов г. Санкт-Петербурга, л/с 012365489</w:t>
            </w:r>
          </w:p>
        </w:tc>
        <w:tc>
          <w:tcPr>
            <w:tcW w:w="4535" w:type="dxa"/>
          </w:tcPr>
          <w:p w14:paraId="5EE14DD6" w14:textId="7CC57564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  <w:r w:rsidR="00004B8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A47FF6">
              <w:rPr>
                <w:rFonts w:ascii="Times New Roman" w:hAnsi="Times New Roman"/>
                <w:b/>
                <w:bCs/>
                <w:sz w:val="24"/>
                <w:szCs w:val="24"/>
              </w:rPr>
              <w:t>Формат</w:t>
            </w:r>
            <w:r w:rsidR="00004B8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14:paraId="0473E782" w14:textId="77777777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Адрес: ул. Капитанская, д. 7, г. Санкт-Петербург, 321123</w:t>
            </w:r>
          </w:p>
          <w:p w14:paraId="6D8514C1" w14:textId="77777777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ИНН 7801234567, КПП 780101001</w:t>
            </w:r>
          </w:p>
          <w:p w14:paraId="257A289A" w14:textId="77777777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Банк: АКБ Янтарный ПАО</w:t>
            </w:r>
          </w:p>
          <w:p w14:paraId="5A74526B" w14:textId="77777777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Р/с: 40701810101987652543</w:t>
            </w:r>
          </w:p>
          <w:p w14:paraId="3B8AAEBC" w14:textId="77777777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К/с: 30101810121110198765</w:t>
            </w:r>
          </w:p>
          <w:p w14:paraId="525E304C" w14:textId="77777777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>БИК: 044543210</w:t>
            </w:r>
          </w:p>
        </w:tc>
      </w:tr>
      <w:tr w:rsidR="00611866" w:rsidRPr="00A47FF6" w14:paraId="4CC390A9" w14:textId="77777777" w:rsidTr="00611866">
        <w:trPr>
          <w:jc w:val="center"/>
        </w:trPr>
        <w:tc>
          <w:tcPr>
            <w:tcW w:w="4535" w:type="dxa"/>
          </w:tcPr>
          <w:p w14:paraId="11DF40A2" w14:textId="77777777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  <w:p w14:paraId="3CBF4040" w14:textId="77777777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Pr="00A47FF6">
              <w:rPr>
                <w:rFonts w:ascii="Times New Roman" w:hAnsi="Times New Roman"/>
                <w:b/>
                <w:bCs/>
                <w:sz w:val="24"/>
                <w:szCs w:val="24"/>
              </w:rPr>
              <w:t>А.А.</w:t>
            </w:r>
            <w:r w:rsidR="001772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47FF6">
              <w:rPr>
                <w:rFonts w:ascii="Times New Roman" w:hAnsi="Times New Roman"/>
                <w:b/>
                <w:bCs/>
                <w:sz w:val="24"/>
                <w:szCs w:val="24"/>
              </w:rPr>
              <w:t>Васильев</w:t>
            </w:r>
          </w:p>
          <w:p w14:paraId="1010A6FA" w14:textId="3C5FA0A4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  <w:r w:rsidRPr="00A47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B82">
              <w:rPr>
                <w:rFonts w:ascii="Times New Roman" w:hAnsi="Times New Roman"/>
                <w:sz w:val="24"/>
                <w:szCs w:val="24"/>
              </w:rPr>
              <w:t>«</w:t>
            </w:r>
            <w:r w:rsidRPr="00A47FF6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Start"/>
            <w:r w:rsidRPr="00A47FF6">
              <w:rPr>
                <w:rFonts w:ascii="Times New Roman" w:hAnsi="Times New Roman"/>
                <w:sz w:val="24"/>
                <w:szCs w:val="24"/>
              </w:rPr>
              <w:t>_</w:t>
            </w:r>
            <w:r w:rsidR="00004B82">
              <w:rPr>
                <w:rFonts w:ascii="Times New Roman" w:hAnsi="Times New Roman"/>
                <w:sz w:val="24"/>
                <w:szCs w:val="24"/>
              </w:rPr>
              <w:t>»</w:t>
            </w:r>
            <w:r w:rsidRPr="00A47FF6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Pr="00A47FF6">
              <w:rPr>
                <w:rFonts w:ascii="Times New Roman" w:hAnsi="Times New Roman"/>
                <w:sz w:val="24"/>
                <w:szCs w:val="24"/>
              </w:rPr>
              <w:t>________20__</w:t>
            </w:r>
            <w:r w:rsidR="00520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FF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5" w:type="dxa"/>
          </w:tcPr>
          <w:p w14:paraId="69E2827C" w14:textId="77777777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директор</w:t>
            </w:r>
          </w:p>
          <w:p w14:paraId="31B4BBB2" w14:textId="77777777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Pr="00A47FF6">
              <w:rPr>
                <w:rFonts w:ascii="Times New Roman" w:hAnsi="Times New Roman"/>
                <w:b/>
                <w:bCs/>
                <w:sz w:val="24"/>
                <w:szCs w:val="24"/>
              </w:rPr>
              <w:t>Я.Н.</w:t>
            </w:r>
            <w:r w:rsidR="001772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47FF6">
              <w:rPr>
                <w:rFonts w:ascii="Times New Roman" w:hAnsi="Times New Roman"/>
                <w:b/>
                <w:bCs/>
                <w:sz w:val="24"/>
                <w:szCs w:val="24"/>
              </w:rPr>
              <w:t>Николаев</w:t>
            </w:r>
          </w:p>
          <w:p w14:paraId="7D915DAC" w14:textId="3F1DC260" w:rsidR="00611866" w:rsidRPr="00A47FF6" w:rsidRDefault="00611866" w:rsidP="00A4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  <w:r w:rsidRPr="00A47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B82">
              <w:rPr>
                <w:rFonts w:ascii="Times New Roman" w:hAnsi="Times New Roman"/>
                <w:sz w:val="24"/>
                <w:szCs w:val="24"/>
              </w:rPr>
              <w:t>«</w:t>
            </w:r>
            <w:r w:rsidRPr="00A47FF6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Start"/>
            <w:r w:rsidRPr="00A47FF6">
              <w:rPr>
                <w:rFonts w:ascii="Times New Roman" w:hAnsi="Times New Roman"/>
                <w:sz w:val="24"/>
                <w:szCs w:val="24"/>
              </w:rPr>
              <w:t>_</w:t>
            </w:r>
            <w:r w:rsidR="00004B82">
              <w:rPr>
                <w:rFonts w:ascii="Times New Roman" w:hAnsi="Times New Roman"/>
                <w:sz w:val="24"/>
                <w:szCs w:val="24"/>
              </w:rPr>
              <w:t>»</w:t>
            </w:r>
            <w:r w:rsidRPr="00A47FF6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Pr="00A47FF6">
              <w:rPr>
                <w:rFonts w:ascii="Times New Roman" w:hAnsi="Times New Roman"/>
                <w:sz w:val="24"/>
                <w:szCs w:val="24"/>
              </w:rPr>
              <w:t>________20__</w:t>
            </w:r>
            <w:r w:rsidR="00520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FF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059182EF" w14:textId="77777777" w:rsidR="00611866" w:rsidRPr="00A47FF6" w:rsidRDefault="00611866" w:rsidP="00A47FF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611866" w:rsidRPr="00A47FF6" w:rsidSect="005B4DF8">
      <w:headerReference w:type="default" r:id="rId7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57AB0" w14:textId="77777777" w:rsidR="00D66A21" w:rsidRDefault="00D66A21" w:rsidP="005B4DF8">
      <w:pPr>
        <w:spacing w:after="0" w:line="240" w:lineRule="auto"/>
      </w:pPr>
      <w:r>
        <w:separator/>
      </w:r>
    </w:p>
  </w:endnote>
  <w:endnote w:type="continuationSeparator" w:id="0">
    <w:p w14:paraId="00F7400D" w14:textId="77777777" w:rsidR="00D66A21" w:rsidRDefault="00D66A21" w:rsidP="005B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1696B" w14:textId="77777777" w:rsidR="00D66A21" w:rsidRDefault="00D66A21" w:rsidP="005B4DF8">
      <w:pPr>
        <w:spacing w:after="0" w:line="240" w:lineRule="auto"/>
      </w:pPr>
      <w:r>
        <w:separator/>
      </w:r>
    </w:p>
  </w:footnote>
  <w:footnote w:type="continuationSeparator" w:id="0">
    <w:p w14:paraId="270E7324" w14:textId="77777777" w:rsidR="00D66A21" w:rsidRDefault="00D66A21" w:rsidP="005B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CF1B" w14:textId="6F5ABC15" w:rsidR="005B4DF8" w:rsidRDefault="005B4DF8" w:rsidP="00004B82">
    <w:pPr>
      <w:pStyle w:val="a3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8658A"/>
    <w:multiLevelType w:val="hybridMultilevel"/>
    <w:tmpl w:val="3EE6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F13941"/>
    <w:multiLevelType w:val="hybridMultilevel"/>
    <w:tmpl w:val="C9F6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C81C74"/>
    <w:multiLevelType w:val="hybridMultilevel"/>
    <w:tmpl w:val="46C4304E"/>
    <w:lvl w:ilvl="0" w:tplc="BB6805F8">
      <w:start w:val="1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F8"/>
    <w:rsid w:val="00004B82"/>
    <w:rsid w:val="00177274"/>
    <w:rsid w:val="001A2DA4"/>
    <w:rsid w:val="00244F3E"/>
    <w:rsid w:val="00444D9D"/>
    <w:rsid w:val="004830A3"/>
    <w:rsid w:val="00491277"/>
    <w:rsid w:val="00520D6C"/>
    <w:rsid w:val="005B4DF8"/>
    <w:rsid w:val="00611866"/>
    <w:rsid w:val="00630151"/>
    <w:rsid w:val="006775B0"/>
    <w:rsid w:val="00753649"/>
    <w:rsid w:val="007F29C2"/>
    <w:rsid w:val="009F7498"/>
    <w:rsid w:val="00A47FF6"/>
    <w:rsid w:val="00CC338F"/>
    <w:rsid w:val="00CE6333"/>
    <w:rsid w:val="00D655AC"/>
    <w:rsid w:val="00D66A21"/>
    <w:rsid w:val="00D73D8B"/>
    <w:rsid w:val="00EA74A1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D9C42"/>
  <w14:defaultImageDpi w14:val="0"/>
  <w15:docId w15:val="{C52630BE-7D6D-4465-A948-2AEBC903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D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4DF8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5B4D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B4DF8"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Сидаев Дмитрий</cp:lastModifiedBy>
  <cp:revision>2</cp:revision>
  <cp:lastPrinted>2019-05-16T13:11:00Z</cp:lastPrinted>
  <dcterms:created xsi:type="dcterms:W3CDTF">2019-11-10T22:45:00Z</dcterms:created>
  <dcterms:modified xsi:type="dcterms:W3CDTF">2019-11-10T22:45:00Z</dcterms:modified>
</cp:coreProperties>
</file>