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0"/>
        </w:tabs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«Наименование организации»</w:t>
      </w:r>
    </w:p>
    <w:p>
      <w:pPr>
        <w:pStyle w:val="3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 Р И К А З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___________________            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№_______________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О НАЗНАЧЕНИИ ЛИЦ, НАДЕЛЕННЫХ ПРАВОМ ИСПОЛЬЗОВАНИЯ ЭЛЕКТРОННОЙ ПОДПИСИ</w:t>
      </w:r>
      <w:r>
        <w:rPr>
          <w:rFonts w:hint="default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, ПОЛНОМОЧИЯМИ «РУКОВОДИТЕЛЬ ОРГАНИЗАЦИИ»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</w:p>
    <w:p>
      <w:pPr>
        <w:ind w:firstLine="709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sz w:val="24"/>
          <w:szCs w:val="24"/>
        </w:rPr>
        <w:t xml:space="preserve">В рамках действия Договора (ов) об обмене электронными документами (номер/дата) между </w:t>
      </w:r>
      <w:r>
        <w:rPr>
          <w:b/>
          <w:i/>
          <w:sz w:val="24"/>
          <w:szCs w:val="24"/>
          <w:u w:val="single"/>
        </w:rPr>
        <w:t>(наименование Участника)</w:t>
      </w:r>
      <w:r>
        <w:rPr>
          <w:sz w:val="24"/>
          <w:szCs w:val="24"/>
        </w:rPr>
        <w:t xml:space="preserve"> и (</w:t>
      </w:r>
      <w:r>
        <w:rPr>
          <w:b/>
          <w:i/>
          <w:sz w:val="24"/>
          <w:szCs w:val="24"/>
          <w:u w:val="single"/>
        </w:rPr>
        <w:t>наименование Организатора</w:t>
      </w:r>
      <w:r>
        <w:rPr>
          <w:sz w:val="24"/>
          <w:szCs w:val="24"/>
        </w:rPr>
        <w:t>) с использованием ППО СУФД, и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приказываю:</w:t>
      </w:r>
    </w:p>
    <w:p>
      <w:pPr>
        <w:ind w:firstLine="709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1. Для обеспечения условий признания юридической силы электронных документов, размещаемых в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________________  (название информационной системы)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наделить полномочиями "руководитель организации" и "лицо, имеющее право подписи документов от имени организации", правом электронной подписи, возложить функции и обязанности оператора автоматизированного рабочего места обмена электронными документами (далее - оператор АРМ) по формированию, отправке/получению, проверке электронных документов гражданских служащих:</w:t>
      </w:r>
    </w:p>
    <w:tbl>
      <w:tblPr>
        <w:tblStyle w:val="6"/>
        <w:tblpPr w:leftFromText="180" w:rightFromText="180" w:vertAnchor="text" w:horzAnchor="page" w:tblpX="1784" w:tblpY="382"/>
        <w:tblOverlap w:val="never"/>
        <w:tblW w:w="78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5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Ф.И.О</w:t>
            </w:r>
            <w:r>
              <w:rPr>
                <w:rFonts w:hint="default" w:cs="Times New Roman"/>
                <w:color w:val="auto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Должность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Ф.И.О.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</w:tbl>
    <w:p>
      <w:pPr>
        <w:ind w:firstLine="709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2.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Контроль за выполнением настоящего приказа оставляю за собой.</w:t>
      </w:r>
    </w:p>
    <w:p>
      <w:pPr>
        <w:ind w:firstLine="709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Настоящий приказ вступает в силу со дня его подписания.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2"/>
        <w:spacing w:line="360" w:lineRule="auto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auto"/>
          <w:sz w:val="24"/>
          <w:szCs w:val="24"/>
        </w:rPr>
        <w:t xml:space="preserve">Руководитель                                            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auto"/>
          <w:sz w:val="24"/>
          <w:szCs w:val="24"/>
        </w:rPr>
        <w:t>И.О. Фамилия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</w:p>
    <w:p>
      <w:pPr>
        <w:ind w:firstLine="709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</w:p>
    <w:p>
      <w:pPr>
        <w:ind w:firstLine="709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</w:p>
    <w:p>
      <w:pP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EBD9"/>
    <w:multiLevelType w:val="singleLevel"/>
    <w:tmpl w:val="604DEBD9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45ABA"/>
    <w:rsid w:val="1FE45ABA"/>
    <w:rsid w:val="603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2020-04-10T12:46:00Z</dcterms:created>
  <dc:creator>odayn</dc:creator>
  <cp:lastModifiedBy>odayn</cp:lastModifiedBy>
  <dcterms:modified xsi:type="dcterms:W3CDTF">2020-04-21T12:07:14Z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